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B377" w14:textId="77777777" w:rsidR="0023402D" w:rsidRDefault="0023402D" w:rsidP="00303A7B">
      <w:pPr>
        <w:spacing w:before="120" w:line="216" w:lineRule="auto"/>
        <w:outlineLvl w:val="1"/>
        <w:rPr>
          <w:rFonts w:ascii="Poppins" w:hAnsi="Poppins" w:cs="Poppins"/>
          <w:b/>
          <w:bCs/>
          <w:color w:val="0F256A"/>
          <w:sz w:val="44"/>
          <w:szCs w:val="44"/>
        </w:rPr>
      </w:pPr>
    </w:p>
    <w:p w14:paraId="44CFDA9A" w14:textId="0D756FFB" w:rsidR="00303A7B" w:rsidRPr="0023402D" w:rsidRDefault="00303A7B" w:rsidP="00303A7B">
      <w:pPr>
        <w:spacing w:before="120" w:line="216" w:lineRule="auto"/>
        <w:outlineLvl w:val="1"/>
        <w:rPr>
          <w:rFonts w:ascii="Poppins" w:hAnsi="Poppins" w:cs="Poppins"/>
          <w:b/>
          <w:bCs/>
          <w:color w:val="0F256A"/>
          <w:sz w:val="48"/>
          <w:szCs w:val="48"/>
        </w:rPr>
      </w:pPr>
      <w:r w:rsidRPr="0023402D">
        <w:rPr>
          <w:rFonts w:ascii="Poppins" w:hAnsi="Poppins" w:cs="Poppins"/>
          <w:b/>
          <w:bCs/>
          <w:color w:val="0F256A"/>
          <w:sz w:val="48"/>
          <w:szCs w:val="48"/>
        </w:rPr>
        <w:t xml:space="preserve">Energy Leadership Index® Assessment  </w:t>
      </w:r>
      <w:r w:rsidRPr="0023402D">
        <w:rPr>
          <w:rFonts w:ascii="Poppins" w:hAnsi="Poppins" w:cs="Poppins"/>
          <w:b/>
          <w:bCs/>
          <w:color w:val="0F256A"/>
          <w:sz w:val="48"/>
          <w:szCs w:val="48"/>
        </w:rPr>
        <w:br/>
        <w:t>Case Study Template</w:t>
      </w:r>
    </w:p>
    <w:p w14:paraId="5E1E41CD" w14:textId="77777777" w:rsidR="0023402D" w:rsidRDefault="0023402D" w:rsidP="0023402D">
      <w:pPr>
        <w:spacing w:after="80"/>
        <w:outlineLvl w:val="1"/>
        <w:rPr>
          <w:rFonts w:ascii="Poppins" w:hAnsi="Poppins" w:cs="Poppins"/>
          <w:b/>
          <w:bCs/>
          <w:color w:val="0068BF"/>
        </w:rPr>
      </w:pPr>
    </w:p>
    <w:p w14:paraId="6D0FB284" w14:textId="1DC30833" w:rsidR="00D71ED5" w:rsidRPr="00D71ED5" w:rsidRDefault="00D71ED5" w:rsidP="0023402D">
      <w:pPr>
        <w:spacing w:after="80"/>
        <w:outlineLvl w:val="1"/>
        <w:rPr>
          <w:b/>
          <w:bCs/>
        </w:rPr>
      </w:pPr>
      <w:r w:rsidRPr="00D71ED5">
        <w:rPr>
          <w:rFonts w:ascii="Poppins" w:hAnsi="Poppins" w:cs="Poppins"/>
          <w:b/>
          <w:bCs/>
          <w:color w:val="0068BF"/>
        </w:rPr>
        <w:t>What is a case study?</w:t>
      </w:r>
    </w:p>
    <w:p w14:paraId="0E40614D" w14:textId="77777777" w:rsidR="00D71ED5" w:rsidRPr="00303A7B" w:rsidRDefault="00D71ED5" w:rsidP="00D71ED5">
      <w:pPr>
        <w:spacing w:after="200"/>
        <w:rPr>
          <w:rFonts w:ascii="Poppins Light" w:hAnsi="Poppins Light" w:cs="Poppins Light"/>
          <w:sz w:val="20"/>
          <w:szCs w:val="20"/>
        </w:rPr>
      </w:pPr>
      <w:r w:rsidRPr="00303A7B">
        <w:rPr>
          <w:rFonts w:ascii="Poppins Light" w:hAnsi="Poppins Light" w:cs="Poppins Light"/>
          <w:color w:val="000000"/>
          <w:sz w:val="20"/>
          <w:szCs w:val="20"/>
        </w:rPr>
        <w:t>A case study is a detailed story of a specific client you worked with and how your business helped them—including their initial challenge or goal (i.e., their ‘before’), the work you did together, and the transformation you helped facilitate.</w:t>
      </w:r>
    </w:p>
    <w:p w14:paraId="56E1774D" w14:textId="77777777" w:rsidR="00D71ED5" w:rsidRPr="00303A7B" w:rsidRDefault="00D71ED5" w:rsidP="00D71ED5">
      <w:pPr>
        <w:spacing w:after="200"/>
        <w:rPr>
          <w:sz w:val="20"/>
          <w:szCs w:val="20"/>
        </w:rPr>
      </w:pPr>
      <w:r w:rsidRPr="00303A7B">
        <w:rPr>
          <w:rFonts w:ascii="Poppins Light" w:hAnsi="Poppins Light" w:cs="Poppins Light"/>
          <w:color w:val="000000"/>
          <w:sz w:val="20"/>
          <w:szCs w:val="20"/>
        </w:rPr>
        <w:t>Case studies are a great way to lend credibility to your business and showcase the effectiveness of your coaching services by</w:t>
      </w:r>
      <w:r w:rsidRPr="00303A7B">
        <w:rPr>
          <w:rFonts w:ascii="Poppins" w:hAnsi="Poppins" w:cs="Poppins"/>
          <w:color w:val="000000"/>
          <w:sz w:val="20"/>
          <w:szCs w:val="20"/>
        </w:rPr>
        <w:t xml:space="preserve"> </w:t>
      </w:r>
      <w:r w:rsidRPr="00303A7B">
        <w:rPr>
          <w:rFonts w:ascii="Poppins" w:hAnsi="Poppins" w:cs="Poppins"/>
          <w:b/>
          <w:bCs/>
          <w:color w:val="000000"/>
          <w:sz w:val="20"/>
          <w:szCs w:val="20"/>
        </w:rPr>
        <w:t>harnessing the power of storytelling</w:t>
      </w:r>
      <w:r w:rsidRPr="00303A7B">
        <w:rPr>
          <w:rFonts w:ascii="Poppins" w:hAnsi="Poppins" w:cs="Poppins"/>
          <w:color w:val="000000"/>
          <w:sz w:val="20"/>
          <w:szCs w:val="20"/>
        </w:rPr>
        <w:t xml:space="preserve"> and </w:t>
      </w:r>
      <w:r w:rsidRPr="00303A7B">
        <w:rPr>
          <w:rFonts w:ascii="Poppins Light" w:hAnsi="Poppins Light" w:cs="Poppins Light"/>
          <w:color w:val="000000"/>
          <w:sz w:val="20"/>
          <w:szCs w:val="20"/>
        </w:rPr>
        <w:t>using a ‘show don’t tell’ approach.</w:t>
      </w:r>
    </w:p>
    <w:p w14:paraId="4614DB8C" w14:textId="77777777" w:rsidR="0023402D" w:rsidRDefault="0023402D" w:rsidP="0023402D">
      <w:pPr>
        <w:spacing w:after="80"/>
        <w:outlineLvl w:val="1"/>
        <w:rPr>
          <w:rFonts w:ascii="Poppins" w:hAnsi="Poppins" w:cs="Poppins"/>
          <w:b/>
          <w:bCs/>
          <w:color w:val="0068BF"/>
        </w:rPr>
      </w:pPr>
    </w:p>
    <w:p w14:paraId="22AAA4E2" w14:textId="7E2E0222" w:rsidR="00D71ED5" w:rsidRPr="00D71ED5" w:rsidRDefault="00D71ED5" w:rsidP="0023402D">
      <w:pPr>
        <w:spacing w:after="80"/>
        <w:outlineLvl w:val="1"/>
        <w:rPr>
          <w:b/>
          <w:bCs/>
        </w:rPr>
      </w:pPr>
      <w:r w:rsidRPr="00D71ED5">
        <w:rPr>
          <w:rFonts w:ascii="Poppins" w:hAnsi="Poppins" w:cs="Poppins"/>
          <w:b/>
          <w:bCs/>
          <w:color w:val="0068BF"/>
        </w:rPr>
        <w:t>Why write a case study?</w:t>
      </w:r>
    </w:p>
    <w:p w14:paraId="06808549" w14:textId="6B2C59CE" w:rsidR="0023402D" w:rsidRDefault="0023402D" w:rsidP="00D71ED5">
      <w:pPr>
        <w:spacing w:after="200"/>
        <w:rPr>
          <w:rFonts w:ascii="Poppins Light" w:hAnsi="Poppins Light" w:cs="Poppins Light"/>
          <w:color w:val="000000"/>
          <w:sz w:val="20"/>
          <w:szCs w:val="20"/>
        </w:rPr>
      </w:pPr>
      <w:r>
        <w:rPr>
          <w:rFonts w:ascii="Poppins Light" w:hAnsi="Poppins Light" w:cs="Poppins Light"/>
          <w:noProof/>
          <w:color w:val="000000"/>
          <w:sz w:val="20"/>
          <w:szCs w:val="20"/>
          <w14:ligatures w14:val="standardContextual"/>
        </w:rPr>
        <mc:AlternateContent>
          <mc:Choice Requires="wps">
            <w:drawing>
              <wp:anchor distT="0" distB="0" distL="114300" distR="114300" simplePos="0" relativeHeight="251699200" behindDoc="0" locked="0" layoutInCell="1" allowOverlap="1" wp14:anchorId="1F32CC35" wp14:editId="3E7385C4">
                <wp:simplePos x="0" y="0"/>
                <wp:positionH relativeFrom="column">
                  <wp:posOffset>2540</wp:posOffset>
                </wp:positionH>
                <wp:positionV relativeFrom="paragraph">
                  <wp:posOffset>134083</wp:posOffset>
                </wp:positionV>
                <wp:extent cx="6172200" cy="1353820"/>
                <wp:effectExtent l="0" t="0" r="0" b="5080"/>
                <wp:wrapNone/>
                <wp:docPr id="2040190843" name="Rounded Rectangle 2"/>
                <wp:cNvGraphicFramePr/>
                <a:graphic xmlns:a="http://schemas.openxmlformats.org/drawingml/2006/main">
                  <a:graphicData uri="http://schemas.microsoft.com/office/word/2010/wordprocessingShape">
                    <wps:wsp>
                      <wps:cNvSpPr/>
                      <wps:spPr>
                        <a:xfrm>
                          <a:off x="0" y="0"/>
                          <a:ext cx="6172200" cy="1353820"/>
                        </a:xfrm>
                        <a:prstGeom prst="roundRect">
                          <a:avLst>
                            <a:gd name="adj" fmla="val 10172"/>
                          </a:avLst>
                        </a:prstGeom>
                        <a:solidFill>
                          <a:srgbClr val="ECF3F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A7A568" w14:textId="19F9A7B1" w:rsidR="0023402D" w:rsidRPr="0023402D" w:rsidRDefault="0023402D" w:rsidP="0023402D">
                            <w:pPr>
                              <w:jc w:val="center"/>
                              <w:rPr>
                                <w:color w:val="10256A"/>
                                <w:sz w:val="20"/>
                                <w:szCs w:val="20"/>
                              </w:rPr>
                            </w:pPr>
                            <w:r w:rsidRPr="0023402D">
                              <w:rPr>
                                <w:rFonts w:ascii="Poppins" w:hAnsi="Poppins" w:cs="Poppins"/>
                                <w:b/>
                                <w:bCs/>
                                <w:color w:val="10256A"/>
                                <w:sz w:val="20"/>
                                <w:szCs w:val="20"/>
                              </w:rPr>
                              <w:t xml:space="preserve">Creating a case study using this template is a true Level 5 opportunity. </w:t>
                            </w:r>
                            <w:r w:rsidRPr="0023402D">
                              <w:rPr>
                                <w:rFonts w:ascii="Apple Color Emoji" w:hAnsi="Apple Color Emoji" w:cs="Apple Color Emoji"/>
                                <w:b/>
                                <w:bCs/>
                                <w:color w:val="10256A"/>
                                <w:sz w:val="20"/>
                                <w:szCs w:val="20"/>
                              </w:rPr>
                              <w:t>✨</w:t>
                            </w:r>
                            <w:r w:rsidRPr="0023402D">
                              <w:rPr>
                                <w:rFonts w:ascii="Poppins" w:hAnsi="Poppins" w:cs="Poppins"/>
                                <w:color w:val="10256A"/>
                                <w:sz w:val="20"/>
                                <w:szCs w:val="20"/>
                              </w:rPr>
                              <w:t xml:space="preserve"> </w:t>
                            </w:r>
                            <w:r w:rsidRPr="0023402D">
                              <w:rPr>
                                <w:rFonts w:ascii="Poppins" w:hAnsi="Poppins" w:cs="Poppins"/>
                                <w:color w:val="10256A"/>
                                <w:sz w:val="20"/>
                                <w:szCs w:val="20"/>
                              </w:rPr>
                              <w:br/>
                              <w:t>You’ll generate a high-impact marketing tool you can use to help grow your coaching business. Meanwhile, the win for iPEC is the opportunity to gather success stories from you, our coaches and share them with the world (with your permission, of course) to further underscore the ROI of coaching!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32CC35" id="Rounded Rectangle 2" o:spid="_x0000_s1026" style="position:absolute;margin-left:.2pt;margin-top:10.55pt;width:486pt;height:106.6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666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" fillcolor="#ecf3f9" stroked="f" strokeweight="1pt">
                <v:stroke joinstyle="miter"/>
                <v:textbox>
                  <w:txbxContent>
                    <w:p w14:paraId="4FA7A568" w14:textId="19F9A7B1" w:rsidR="0023402D" w:rsidRPr="0023402D" w:rsidRDefault="0023402D" w:rsidP="0023402D">
                      <w:pPr>
                        <w:jc w:val="center"/>
                        <w:rPr>
                          <w:color w:val="10256A"/>
                          <w:sz w:val="20"/>
                          <w:szCs w:val="20"/>
                        </w:rPr>
                      </w:pPr>
                      <w:r w:rsidRPr="0023402D">
                        <w:rPr>
                          <w:rFonts w:ascii="Poppins" w:hAnsi="Poppins" w:cs="Poppins"/>
                          <w:b/>
                          <w:bCs/>
                          <w:color w:val="10256A"/>
                          <w:sz w:val="20"/>
                          <w:szCs w:val="20"/>
                        </w:rPr>
                        <w:t xml:space="preserve">Creating a case study using this template is a true Level 5 opportunity. </w:t>
                      </w:r>
                      <w:r w:rsidRPr="0023402D">
                        <w:rPr>
                          <w:rFonts w:ascii="Apple Color Emoji" w:hAnsi="Apple Color Emoji" w:cs="Apple Color Emoji"/>
                          <w:b/>
                          <w:bCs/>
                          <w:color w:val="10256A"/>
                          <w:sz w:val="20"/>
                          <w:szCs w:val="20"/>
                        </w:rPr>
                        <w:t>✨</w:t>
                      </w:r>
                      <w:r w:rsidRPr="0023402D">
                        <w:rPr>
                          <w:rFonts w:ascii="Poppins" w:hAnsi="Poppins" w:cs="Poppins"/>
                          <w:color w:val="10256A"/>
                          <w:sz w:val="20"/>
                          <w:szCs w:val="20"/>
                        </w:rPr>
                        <w:t xml:space="preserve"> </w:t>
                      </w:r>
                      <w:r w:rsidRPr="0023402D">
                        <w:rPr>
                          <w:rFonts w:ascii="Poppins" w:hAnsi="Poppins" w:cs="Poppins"/>
                          <w:color w:val="10256A"/>
                          <w:sz w:val="20"/>
                          <w:szCs w:val="20"/>
                        </w:rPr>
                        <w:br/>
                        <w:t>You’ll generate a high-impact marketing tool you can use to help grow your coaching business. Meanwhile, the win for iPEC is the opportunity to gather success stories from you, our coaches and share them with the world (with your permission, of course) to further underscore the ROI of coaching!</w:t>
                      </w:r>
                    </w:p>
                  </w:txbxContent>
                </v:textbox>
              </v:roundrect>
            </w:pict>
          </mc:Fallback>
        </mc:AlternateContent>
      </w:r>
    </w:p>
    <w:p w14:paraId="2E5F3D70" w14:textId="3112D5C8" w:rsidR="0023402D" w:rsidRDefault="0023402D" w:rsidP="00D71ED5">
      <w:pPr>
        <w:spacing w:after="200"/>
        <w:rPr>
          <w:rFonts w:ascii="Poppins Light" w:hAnsi="Poppins Light" w:cs="Poppins Light"/>
          <w:color w:val="000000"/>
          <w:sz w:val="20"/>
          <w:szCs w:val="20"/>
        </w:rPr>
      </w:pPr>
    </w:p>
    <w:p w14:paraId="14A743E7" w14:textId="00999433" w:rsidR="0023402D" w:rsidRDefault="0023402D" w:rsidP="00D71ED5">
      <w:pPr>
        <w:spacing w:after="200"/>
        <w:rPr>
          <w:rFonts w:ascii="Poppins Light" w:hAnsi="Poppins Light" w:cs="Poppins Light"/>
          <w:color w:val="000000"/>
          <w:sz w:val="20"/>
          <w:szCs w:val="20"/>
        </w:rPr>
      </w:pPr>
    </w:p>
    <w:p w14:paraId="328D1752" w14:textId="7D5D34AD" w:rsidR="0023402D" w:rsidRDefault="0023402D" w:rsidP="00D71ED5">
      <w:pPr>
        <w:spacing w:after="200"/>
        <w:rPr>
          <w:rFonts w:ascii="Poppins Light" w:hAnsi="Poppins Light" w:cs="Poppins Light"/>
          <w:color w:val="000000"/>
          <w:sz w:val="20"/>
          <w:szCs w:val="20"/>
        </w:rPr>
      </w:pPr>
    </w:p>
    <w:p w14:paraId="100315EC" w14:textId="77777777" w:rsidR="0023402D" w:rsidRDefault="0023402D" w:rsidP="00D71ED5">
      <w:pPr>
        <w:spacing w:after="200"/>
        <w:rPr>
          <w:rFonts w:ascii="Poppins Light" w:hAnsi="Poppins Light" w:cs="Poppins Light"/>
          <w:color w:val="000000"/>
          <w:sz w:val="20"/>
          <w:szCs w:val="20"/>
        </w:rPr>
      </w:pPr>
    </w:p>
    <w:p w14:paraId="078438C3" w14:textId="1DCE5798" w:rsidR="00D71ED5" w:rsidRPr="00303A7B" w:rsidRDefault="00D71ED5" w:rsidP="00F2155A">
      <w:pPr>
        <w:spacing w:before="360" w:after="200"/>
        <w:rPr>
          <w:rFonts w:ascii="Poppins Light" w:hAnsi="Poppins Light" w:cs="Poppins Light"/>
          <w:color w:val="000000"/>
          <w:sz w:val="20"/>
          <w:szCs w:val="20"/>
        </w:rPr>
      </w:pPr>
      <w:r w:rsidRPr="00303A7B">
        <w:rPr>
          <w:rFonts w:ascii="Poppins Light" w:hAnsi="Poppins Light" w:cs="Poppins Light"/>
          <w:color w:val="000000"/>
          <w:sz w:val="20"/>
          <w:szCs w:val="20"/>
        </w:rPr>
        <w:t>In addition to showcasing what coaching can do in a tangible way, a case study is also a great way to explain what the Energy Leadership Index® (ELI) is and illustrate its value to prospective clients. Using stories and examples, you can show how the ELI measurably enhances the effectiveness of your coaching services—and how you’ve used it with specific clients to reach their particular goals. </w:t>
      </w:r>
    </w:p>
    <w:p w14:paraId="76824F54" w14:textId="77777777" w:rsidR="00D71ED5" w:rsidRPr="00303A7B" w:rsidRDefault="00D71ED5" w:rsidP="00D71ED5">
      <w:pPr>
        <w:spacing w:after="200"/>
        <w:rPr>
          <w:rFonts w:ascii="Poppins Light" w:hAnsi="Poppins Light" w:cs="Poppins Light"/>
          <w:color w:val="000000"/>
          <w:sz w:val="20"/>
          <w:szCs w:val="20"/>
        </w:rPr>
      </w:pPr>
      <w:r w:rsidRPr="00303A7B">
        <w:rPr>
          <w:rFonts w:ascii="Poppins Light" w:hAnsi="Poppins Light" w:cs="Poppins Light"/>
          <w:color w:val="000000"/>
          <w:sz w:val="20"/>
          <w:szCs w:val="20"/>
        </w:rPr>
        <w:t>(Knowing that the ELI is a tool that’s exclusive to iPEC coaches, this can really help set your business apart!)</w:t>
      </w:r>
    </w:p>
    <w:p w14:paraId="002A3617" w14:textId="77777777" w:rsidR="00D71ED5" w:rsidRPr="00303A7B" w:rsidRDefault="00D71ED5" w:rsidP="00D71ED5">
      <w:pPr>
        <w:spacing w:after="200"/>
        <w:rPr>
          <w:rFonts w:ascii="Poppins Light" w:hAnsi="Poppins Light" w:cs="Poppins Light"/>
          <w:color w:val="000000"/>
          <w:sz w:val="20"/>
          <w:szCs w:val="20"/>
        </w:rPr>
      </w:pPr>
      <w:r w:rsidRPr="00303A7B">
        <w:rPr>
          <w:rFonts w:ascii="Poppins Light" w:hAnsi="Poppins Light" w:cs="Poppins Light"/>
          <w:color w:val="000000"/>
          <w:sz w:val="20"/>
          <w:szCs w:val="20"/>
        </w:rPr>
        <w:t>The case study template below will walk you through the process of crafting a compelling story of</w:t>
      </w:r>
      <w:r w:rsidRPr="00303A7B">
        <w:rPr>
          <w:rFonts w:ascii="Poppins" w:hAnsi="Poppins" w:cs="Poppins"/>
          <w:color w:val="000000"/>
          <w:sz w:val="20"/>
          <w:szCs w:val="20"/>
        </w:rPr>
        <w:t xml:space="preserve"> </w:t>
      </w:r>
      <w:r w:rsidRPr="00303A7B">
        <w:rPr>
          <w:rFonts w:ascii="Poppins" w:hAnsi="Poppins" w:cs="Poppins"/>
          <w:b/>
          <w:bCs/>
          <w:color w:val="000000"/>
          <w:sz w:val="20"/>
          <w:szCs w:val="20"/>
        </w:rPr>
        <w:t>one specific client or organization/group you’ve worked with, with whom you used the ELI</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You’ll use examples and specifics to show their before-and-after story, the results they were able to achieve with your support, and how the ELI played a role in their transformation. </w:t>
      </w:r>
    </w:p>
    <w:p w14:paraId="7F361704" w14:textId="77777777" w:rsidR="0023402D" w:rsidRDefault="0023402D" w:rsidP="00303A7B">
      <w:pPr>
        <w:spacing w:before="360" w:after="80"/>
        <w:outlineLvl w:val="1"/>
        <w:rPr>
          <w:rFonts w:ascii="Poppins" w:hAnsi="Poppins" w:cs="Poppins"/>
          <w:b/>
          <w:bCs/>
          <w:color w:val="0068BF"/>
        </w:rPr>
      </w:pPr>
    </w:p>
    <w:p w14:paraId="6B6837FC" w14:textId="77777777" w:rsidR="0023402D" w:rsidRDefault="0023402D" w:rsidP="00303A7B">
      <w:pPr>
        <w:spacing w:before="360" w:after="80"/>
        <w:outlineLvl w:val="1"/>
        <w:rPr>
          <w:rFonts w:ascii="Poppins" w:hAnsi="Poppins" w:cs="Poppins"/>
          <w:b/>
          <w:bCs/>
          <w:color w:val="0068BF"/>
        </w:rPr>
      </w:pPr>
    </w:p>
    <w:p w14:paraId="4113C585" w14:textId="77777777" w:rsidR="0023402D" w:rsidRDefault="0023402D" w:rsidP="00303A7B">
      <w:pPr>
        <w:spacing w:before="360" w:after="80"/>
        <w:outlineLvl w:val="1"/>
        <w:rPr>
          <w:rFonts w:ascii="Poppins" w:hAnsi="Poppins" w:cs="Poppins"/>
          <w:b/>
          <w:bCs/>
          <w:color w:val="0068BF"/>
        </w:rPr>
      </w:pPr>
    </w:p>
    <w:p w14:paraId="6E69CB79" w14:textId="7A1CE1EA" w:rsidR="00D71ED5" w:rsidRPr="00D71ED5" w:rsidRDefault="00D71ED5" w:rsidP="00303A7B">
      <w:pPr>
        <w:spacing w:before="360" w:after="80"/>
        <w:outlineLvl w:val="1"/>
        <w:rPr>
          <w:b/>
          <w:bCs/>
        </w:rPr>
      </w:pPr>
      <w:r w:rsidRPr="00D71ED5">
        <w:rPr>
          <w:rFonts w:ascii="Poppins" w:hAnsi="Poppins" w:cs="Poppins"/>
          <w:b/>
          <w:bCs/>
          <w:color w:val="0068BF"/>
        </w:rPr>
        <w:t>Ways you might use case studies to grow your business</w:t>
      </w:r>
    </w:p>
    <w:p w14:paraId="6BAFC6DC" w14:textId="77777777" w:rsidR="00D71ED5" w:rsidRPr="00303A7B" w:rsidRDefault="00D71ED5" w:rsidP="00303A7B">
      <w:pPr>
        <w:numPr>
          <w:ilvl w:val="0"/>
          <w:numId w:val="2"/>
        </w:numPr>
        <w:spacing w:after="240"/>
        <w:ind w:left="714" w:hanging="357"/>
        <w:textAlignment w:val="baseline"/>
        <w:rPr>
          <w:rFonts w:ascii="Poppins Light" w:hAnsi="Poppins Light" w:cs="Poppins Light"/>
          <w:color w:val="000000"/>
          <w:sz w:val="20"/>
          <w:szCs w:val="20"/>
        </w:rPr>
      </w:pPr>
      <w:r w:rsidRPr="00303A7B">
        <w:rPr>
          <w:rFonts w:ascii="Poppins Light" w:hAnsi="Poppins Light" w:cs="Poppins Light"/>
          <w:color w:val="000000"/>
          <w:sz w:val="20"/>
          <w:szCs w:val="20"/>
        </w:rPr>
        <w:t>Consider using your case studies as</w:t>
      </w:r>
      <w:r w:rsidRPr="00303A7B">
        <w:rPr>
          <w:rFonts w:ascii="Poppins" w:hAnsi="Poppins" w:cs="Poppins"/>
          <w:b/>
          <w:bCs/>
          <w:color w:val="000000"/>
          <w:sz w:val="20"/>
          <w:szCs w:val="20"/>
        </w:rPr>
        <w:t xml:space="preserve"> lead magnets</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on your website. This simply means offering your case study for download in exchange for a prospective client’s email address so you can follow up with them with more information about your services, nurture them via email, etc.</w:t>
      </w:r>
    </w:p>
    <w:p w14:paraId="516CCF58" w14:textId="77777777" w:rsidR="00D71ED5" w:rsidRPr="00303A7B" w:rsidRDefault="00D71ED5" w:rsidP="00303A7B">
      <w:pPr>
        <w:numPr>
          <w:ilvl w:val="0"/>
          <w:numId w:val="2"/>
        </w:numPr>
        <w:spacing w:after="240"/>
        <w:ind w:left="714" w:hanging="357"/>
        <w:textAlignment w:val="baseline"/>
        <w:rPr>
          <w:rFonts w:ascii="Poppins Light" w:hAnsi="Poppins Light" w:cs="Poppins Light"/>
          <w:color w:val="000000"/>
          <w:sz w:val="20"/>
          <w:szCs w:val="20"/>
        </w:rPr>
      </w:pPr>
      <w:r w:rsidRPr="00303A7B">
        <w:rPr>
          <w:rFonts w:ascii="Poppins Light" w:hAnsi="Poppins Light" w:cs="Poppins Light"/>
          <w:color w:val="000000"/>
          <w:sz w:val="20"/>
          <w:szCs w:val="20"/>
        </w:rPr>
        <w:t>You can also</w:t>
      </w:r>
      <w:r w:rsidRPr="00303A7B">
        <w:rPr>
          <w:rFonts w:ascii="Poppins" w:hAnsi="Poppins" w:cs="Poppins"/>
          <w:b/>
          <w:bCs/>
          <w:color w:val="000000"/>
          <w:sz w:val="20"/>
          <w:szCs w:val="20"/>
        </w:rPr>
        <w:t xml:space="preserve"> create multiple case studies</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to highlight the different types of clients you work with and the many ways you’ve helped them achieve different goals using the ELI. You could even compile them into a library on your website!</w:t>
      </w:r>
    </w:p>
    <w:p w14:paraId="565B52B0" w14:textId="77777777" w:rsidR="00D71ED5" w:rsidRPr="00303A7B" w:rsidRDefault="00D71ED5" w:rsidP="00D71ED5">
      <w:pPr>
        <w:numPr>
          <w:ilvl w:val="0"/>
          <w:numId w:val="2"/>
        </w:numPr>
        <w:spacing w:after="200"/>
        <w:textAlignment w:val="baseline"/>
        <w:rPr>
          <w:rFonts w:ascii="Poppins Light" w:hAnsi="Poppins Light" w:cs="Poppins Light"/>
          <w:color w:val="000000"/>
          <w:sz w:val="20"/>
          <w:szCs w:val="20"/>
        </w:rPr>
      </w:pPr>
      <w:r w:rsidRPr="00303A7B">
        <w:rPr>
          <w:rFonts w:ascii="Poppins Light" w:hAnsi="Poppins Light" w:cs="Poppins Light"/>
          <w:color w:val="000000"/>
          <w:sz w:val="20"/>
          <w:szCs w:val="20"/>
        </w:rPr>
        <w:t xml:space="preserve">Consider plucking out compelling quotes or segments from your case studies and </w:t>
      </w:r>
      <w:r w:rsidRPr="00303A7B">
        <w:rPr>
          <w:rFonts w:ascii="Poppins" w:hAnsi="Poppins" w:cs="Poppins"/>
          <w:b/>
          <w:bCs/>
          <w:color w:val="000000"/>
          <w:sz w:val="20"/>
          <w:szCs w:val="20"/>
        </w:rPr>
        <w:t>sharing them on your social media channels</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with a link back to your website. (And don’t forget to</w:t>
      </w:r>
      <w:r w:rsidRPr="00303A7B">
        <w:rPr>
          <w:rFonts w:ascii="Poppins" w:hAnsi="Poppins" w:cs="Poppins"/>
          <w:b/>
          <w:bCs/>
          <w:color w:val="000000"/>
          <w:sz w:val="20"/>
          <w:szCs w:val="20"/>
        </w:rPr>
        <w:t xml:space="preserve"> tag @ipeccoaching</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so we can share it, too!)</w:t>
      </w:r>
    </w:p>
    <w:p w14:paraId="7E0437D3" w14:textId="77777777" w:rsidR="0023402D" w:rsidRDefault="0023402D" w:rsidP="00D71ED5">
      <w:pPr>
        <w:spacing w:after="160" w:line="278" w:lineRule="auto"/>
        <w:rPr>
          <w:rFonts w:ascii="Poppins Light" w:hAnsi="Poppins Light" w:cs="Poppins Light"/>
          <w:color w:val="000000"/>
          <w:sz w:val="20"/>
          <w:szCs w:val="20"/>
        </w:rPr>
      </w:pPr>
    </w:p>
    <w:p w14:paraId="07D248A6" w14:textId="2E8D4E5E" w:rsidR="0023402D" w:rsidRDefault="00D71ED5" w:rsidP="00D71ED5">
      <w:pPr>
        <w:spacing w:after="160" w:line="278" w:lineRule="auto"/>
        <w:rPr>
          <w:rFonts w:ascii="Poppins Light" w:hAnsi="Poppins Light" w:cs="Poppins Light"/>
          <w:color w:val="000000"/>
          <w:sz w:val="20"/>
          <w:szCs w:val="20"/>
        </w:rPr>
      </w:pPr>
      <w:r w:rsidRPr="00303A7B">
        <w:rPr>
          <w:rFonts w:ascii="Poppins Light" w:hAnsi="Poppins Light" w:cs="Poppins Light"/>
          <w:color w:val="000000"/>
          <w:sz w:val="20"/>
          <w:szCs w:val="20"/>
        </w:rPr>
        <w:t>Ready to get started? Use the template below to start telling your story–and be sure to</w:t>
      </w:r>
      <w:r w:rsidRPr="00303A7B">
        <w:rPr>
          <w:rFonts w:ascii="Poppins" w:hAnsi="Poppins" w:cs="Poppins"/>
          <w:color w:val="000000"/>
          <w:sz w:val="20"/>
          <w:szCs w:val="20"/>
        </w:rPr>
        <w:t xml:space="preserve"> </w:t>
      </w:r>
      <w:r w:rsidRPr="00303A7B">
        <w:rPr>
          <w:rFonts w:ascii="Poppins" w:hAnsi="Poppins" w:cs="Poppins"/>
          <w:b/>
          <w:bCs/>
          <w:color w:val="000000"/>
          <w:sz w:val="20"/>
          <w:szCs w:val="20"/>
        </w:rPr>
        <w:t>check out the last page of this document for some additional writing tips</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to help your case study really sing!</w:t>
      </w:r>
    </w:p>
    <w:p w14:paraId="1555C993" w14:textId="77777777" w:rsidR="0023402D" w:rsidRDefault="0023402D">
      <w:pPr>
        <w:spacing w:after="160" w:line="278" w:lineRule="auto"/>
        <w:rPr>
          <w:rFonts w:ascii="Poppins Light" w:hAnsi="Poppins Light" w:cs="Poppins Light"/>
          <w:color w:val="000000"/>
          <w:sz w:val="20"/>
          <w:szCs w:val="20"/>
        </w:rPr>
      </w:pPr>
      <w:r>
        <w:rPr>
          <w:rFonts w:ascii="Poppins Light" w:hAnsi="Poppins Light" w:cs="Poppins Light"/>
          <w:color w:val="000000"/>
          <w:sz w:val="20"/>
          <w:szCs w:val="20"/>
        </w:rPr>
        <w:br w:type="page"/>
      </w:r>
    </w:p>
    <w:p w14:paraId="132B6E46" w14:textId="613562F0" w:rsidR="00D71ED5" w:rsidRPr="00303A7B" w:rsidRDefault="0023402D" w:rsidP="00D71ED5">
      <w:pPr>
        <w:spacing w:after="160" w:line="278" w:lineRule="auto"/>
        <w:rPr>
          <w:rFonts w:ascii="Poppins Light" w:hAnsi="Poppins Light" w:cs="Poppins Light"/>
          <w:sz w:val="20"/>
          <w:szCs w:val="20"/>
        </w:rPr>
      </w:pPr>
      <w:r>
        <w:rPr>
          <w:noProof/>
          <w14:ligatures w14:val="standardContextual"/>
        </w:rPr>
        <w:lastRenderedPageBreak/>
        <w:drawing>
          <wp:anchor distT="0" distB="0" distL="114300" distR="114300" simplePos="0" relativeHeight="251698176" behindDoc="0" locked="0" layoutInCell="1" allowOverlap="1" wp14:anchorId="0261E351" wp14:editId="416BC105">
            <wp:simplePos x="0" y="0"/>
            <wp:positionH relativeFrom="margin">
              <wp:posOffset>2052320</wp:posOffset>
            </wp:positionH>
            <wp:positionV relativeFrom="margin">
              <wp:posOffset>-747395</wp:posOffset>
            </wp:positionV>
            <wp:extent cx="1863725" cy="1000125"/>
            <wp:effectExtent l="0" t="0" r="3175" b="3175"/>
            <wp:wrapSquare wrapText="bothSides"/>
            <wp:docPr id="1846573626" name="Picture 15" descr="A grey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73626" name="Picture 15" descr="A grey rectangular sign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3725" cy="10001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D2D0991" wp14:editId="42823873">
                <wp:simplePos x="0" y="0"/>
                <wp:positionH relativeFrom="column">
                  <wp:posOffset>-734060</wp:posOffset>
                </wp:positionH>
                <wp:positionV relativeFrom="paragraph">
                  <wp:posOffset>278130</wp:posOffset>
                </wp:positionV>
                <wp:extent cx="7569835" cy="5200015"/>
                <wp:effectExtent l="0" t="0" r="0" b="0"/>
                <wp:wrapNone/>
                <wp:docPr id="965851429" name="Round Same-side Corner of Rectangle 1"/>
                <wp:cNvGraphicFramePr/>
                <a:graphic xmlns:a="http://schemas.openxmlformats.org/drawingml/2006/main">
                  <a:graphicData uri="http://schemas.microsoft.com/office/word/2010/wordprocessingShape">
                    <wps:wsp>
                      <wps:cNvSpPr/>
                      <wps:spPr>
                        <a:xfrm>
                          <a:off x="0" y="0"/>
                          <a:ext cx="7569835" cy="5200015"/>
                        </a:xfrm>
                        <a:prstGeom prst="round2SameRect">
                          <a:avLst>
                            <a:gd name="adj1" fmla="val 0"/>
                            <a:gd name="adj2" fmla="val 0"/>
                          </a:avLst>
                        </a:prstGeom>
                        <a:solidFill>
                          <a:srgbClr val="ECF3F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9A1A2B" w14:textId="2E2C5E2D" w:rsidR="00FA7642" w:rsidRPr="00D1528E" w:rsidRDefault="00FA7642" w:rsidP="00D1528E">
                            <w:pPr>
                              <w:ind w:left="993"/>
                              <w:rPr>
                                <w:rFonts w:ascii="Poppins" w:hAnsi="Poppins" w:cs="Poppins"/>
                                <w:b/>
                                <w:bCs/>
                                <w:color w:val="10256A"/>
                                <w:sz w:val="72"/>
                                <w:szCs w:val="72"/>
                              </w:rPr>
                            </w:pPr>
                            <w:r w:rsidRPr="00D1528E">
                              <w:rPr>
                                <w:rFonts w:ascii="Poppins" w:hAnsi="Poppins" w:cs="Poppins"/>
                                <w:b/>
                                <w:bCs/>
                                <w:color w:val="10256A"/>
                                <w:sz w:val="72"/>
                                <w:szCs w:val="72"/>
                              </w:rPr>
                              <w:t>[Case Study Title]</w:t>
                            </w:r>
                          </w:p>
                          <w:p w14:paraId="53C74616" w14:textId="5CCDBE9F" w:rsidR="00FA7642" w:rsidRPr="0023402D" w:rsidRDefault="00FA7642" w:rsidP="00FC6AF3">
                            <w:pPr>
                              <w:ind w:left="993" w:right="839"/>
                              <w:rPr>
                                <w:rFonts w:ascii="Poppins Light" w:hAnsi="Poppins Light" w:cs="Poppins Light"/>
                                <w:b/>
                                <w:bCs/>
                                <w:color w:val="000000"/>
                                <w:sz w:val="20"/>
                                <w:szCs w:val="20"/>
                              </w:rPr>
                            </w:pPr>
                            <w:r w:rsidRPr="0023402D">
                              <w:rPr>
                                <w:rFonts w:ascii="Poppins Light" w:hAnsi="Poppins Light" w:cs="Poppins Light"/>
                                <w:color w:val="000000"/>
                                <w:sz w:val="20"/>
                                <w:szCs w:val="20"/>
                              </w:rPr>
                              <w:t xml:space="preserve">For the title, aim for ~70 characters or fewer and mention </w:t>
                            </w:r>
                            <w:r w:rsidRPr="0023402D">
                              <w:rPr>
                                <w:rFonts w:ascii="Poppins Light" w:hAnsi="Poppins Light" w:cs="Poppins Light"/>
                                <w:b/>
                                <w:bCs/>
                                <w:color w:val="000000"/>
                                <w:sz w:val="20"/>
                                <w:szCs w:val="20"/>
                              </w:rPr>
                              <w:t>either Energy Leadership®</w:t>
                            </w:r>
                            <w:r w:rsidRPr="0023402D">
                              <w:rPr>
                                <w:rFonts w:ascii="Poppins Light" w:hAnsi="Poppins Light" w:cs="Poppins Light"/>
                                <w:color w:val="000000"/>
                                <w:sz w:val="20"/>
                                <w:szCs w:val="20"/>
                              </w:rPr>
                              <w:t xml:space="preserve"> </w:t>
                            </w:r>
                            <w:r w:rsidRPr="0023402D">
                              <w:rPr>
                                <w:rFonts w:ascii="Poppins Light" w:hAnsi="Poppins Light" w:cs="Poppins Light"/>
                                <w:b/>
                                <w:bCs/>
                                <w:color w:val="000000"/>
                                <w:sz w:val="20"/>
                                <w:szCs w:val="20"/>
                              </w:rPr>
                              <w:t>or</w:t>
                            </w:r>
                            <w:r w:rsidRPr="0023402D">
                              <w:rPr>
                                <w:rFonts w:ascii="Poppins Light" w:hAnsi="Poppins Light" w:cs="Poppins Light"/>
                                <w:color w:val="000000"/>
                                <w:sz w:val="20"/>
                                <w:szCs w:val="20"/>
                              </w:rPr>
                              <w:t xml:space="preserve"> </w:t>
                            </w:r>
                            <w:r w:rsidRPr="0023402D">
                              <w:rPr>
                                <w:rFonts w:ascii="Poppins Light" w:hAnsi="Poppins Light" w:cs="Poppins Light"/>
                                <w:b/>
                                <w:bCs/>
                                <w:color w:val="000000"/>
                                <w:sz w:val="20"/>
                                <w:szCs w:val="20"/>
                              </w:rPr>
                              <w:t>the ELI</w:t>
                            </w:r>
                          </w:p>
                          <w:p w14:paraId="17700EDC" w14:textId="77777777" w:rsidR="00FA7642" w:rsidRPr="0023402D" w:rsidRDefault="00FA7642" w:rsidP="00D1528E">
                            <w:pPr>
                              <w:spacing w:before="200" w:after="100"/>
                              <w:ind w:left="993" w:right="847"/>
                              <w:outlineLvl w:val="1"/>
                              <w:rPr>
                                <w:rFonts w:ascii="Poppins SemiBold" w:hAnsi="Poppins SemiBold" w:cs="Poppins SemiBold"/>
                                <w:color w:val="10256A"/>
                                <w:sz w:val="20"/>
                                <w:szCs w:val="20"/>
                              </w:rPr>
                            </w:pPr>
                            <w:r w:rsidRPr="0023402D">
                              <w:rPr>
                                <w:rFonts w:ascii="Poppins SemiBold" w:hAnsi="Poppins SemiBold" w:cs="Poppins SemiBold"/>
                                <w:color w:val="10256A"/>
                                <w:sz w:val="20"/>
                                <w:szCs w:val="20"/>
                              </w:rPr>
                              <w:t>Introduction</w:t>
                            </w:r>
                          </w:p>
                          <w:p w14:paraId="40F6CD03" w14:textId="77777777" w:rsidR="00FA7642" w:rsidRPr="0023402D" w:rsidRDefault="00FA7642" w:rsidP="00D1528E">
                            <w:pPr>
                              <w:spacing w:after="200"/>
                              <w:ind w:left="993" w:right="847"/>
                              <w:rPr>
                                <w:rFonts w:ascii="Poppins Light" w:hAnsi="Poppins Light" w:cs="Poppins Light"/>
                                <w:sz w:val="20"/>
                                <w:szCs w:val="20"/>
                              </w:rPr>
                            </w:pPr>
                            <w:r w:rsidRPr="0023402D">
                              <w:rPr>
                                <w:rFonts w:ascii="Poppins Light" w:hAnsi="Poppins Light" w:cs="Poppins Light"/>
                                <w:color w:val="000000"/>
                                <w:sz w:val="20"/>
                                <w:szCs w:val="20"/>
                              </w:rPr>
                              <w:t>Aim for about a 100-word introduction that briefly introduces readers to:</w:t>
                            </w:r>
                          </w:p>
                          <w:p w14:paraId="47B9BFBE" w14:textId="758526A7" w:rsidR="0023402D" w:rsidRPr="0023402D" w:rsidRDefault="0023402D" w:rsidP="00FA7642">
                            <w:pPr>
                              <w:numPr>
                                <w:ilvl w:val="0"/>
                                <w:numId w:val="1"/>
                              </w:numPr>
                              <w:spacing w:after="120"/>
                              <w:ind w:right="847"/>
                              <w:textAlignment w:val="baseline"/>
                              <w:rPr>
                                <w:rFonts w:ascii="Poppins Light" w:hAnsi="Poppins Light" w:cs="Poppins Light"/>
                                <w:color w:val="000000"/>
                                <w:sz w:val="20"/>
                                <w:szCs w:val="20"/>
                              </w:rPr>
                            </w:pPr>
                            <w:r w:rsidRPr="0023402D">
                              <w:rPr>
                                <w:rFonts w:ascii="Poppins Light" w:hAnsi="Poppins Light" w:cs="Poppins Light"/>
                                <w:color w:val="000000"/>
                                <w:sz w:val="20"/>
                                <w:szCs w:val="20"/>
                              </w:rPr>
                              <w:t xml:space="preserve">The </w:t>
                            </w:r>
                            <w:r w:rsidRPr="0023402D">
                              <w:rPr>
                                <w:rFonts w:ascii="Poppins Light" w:hAnsi="Poppins Light" w:cs="Poppins Light"/>
                                <w:color w:val="0070C0"/>
                                <w:sz w:val="20"/>
                                <w:szCs w:val="20"/>
                                <w:u w:val="single"/>
                              </w:rPr>
                              <w:fldChar w:fldCharType="begin"/>
                            </w:r>
                            <w:r w:rsidRPr="0023402D">
                              <w:rPr>
                                <w:rFonts w:ascii="Poppins Light" w:hAnsi="Poppins Light" w:cs="Poppins Light"/>
                                <w:color w:val="0070C0"/>
                                <w:sz w:val="20"/>
                                <w:szCs w:val="20"/>
                                <w:u w:val="single"/>
                              </w:rPr>
                              <w:instrText>HYPERLINK "https://www.ipeccoaching.com/energy-leadership-index"</w:instrText>
                            </w:r>
                            <w:r w:rsidRPr="0023402D">
                              <w:rPr>
                                <w:rFonts w:ascii="Poppins Light" w:hAnsi="Poppins Light" w:cs="Poppins Light"/>
                                <w:color w:val="0070C0"/>
                                <w:sz w:val="20"/>
                                <w:szCs w:val="20"/>
                                <w:u w:val="single"/>
                              </w:rPr>
                            </w:r>
                            <w:r w:rsidRPr="0023402D">
                              <w:rPr>
                                <w:rFonts w:ascii="Poppins Light" w:hAnsi="Poppins Light" w:cs="Poppins Light"/>
                                <w:color w:val="0070C0"/>
                                <w:sz w:val="20"/>
                                <w:szCs w:val="20"/>
                                <w:u w:val="single"/>
                              </w:rPr>
                              <w:fldChar w:fldCharType="separate"/>
                            </w:r>
                            <w:r w:rsidRPr="0023402D">
                              <w:rPr>
                                <w:rFonts w:ascii="Poppins Light" w:hAnsi="Poppins Light" w:cs="Poppins Light"/>
                                <w:color w:val="0070C0"/>
                                <w:sz w:val="20"/>
                                <w:szCs w:val="20"/>
                                <w:u w:val="single"/>
                              </w:rPr>
                              <w:t>Energy Leadership™ Index (ELI) asse</w:t>
                            </w:r>
                            <w:r w:rsidRPr="0023402D">
                              <w:rPr>
                                <w:rFonts w:ascii="Poppins Light" w:hAnsi="Poppins Light" w:cs="Poppins Light"/>
                                <w:color w:val="0070C0"/>
                                <w:sz w:val="20"/>
                                <w:szCs w:val="20"/>
                                <w:u w:val="single"/>
                              </w:rPr>
                              <w:t>s</w:t>
                            </w:r>
                            <w:r w:rsidRPr="0023402D">
                              <w:rPr>
                                <w:rFonts w:ascii="Poppins Light" w:hAnsi="Poppins Light" w:cs="Poppins Light"/>
                                <w:color w:val="0070C0"/>
                                <w:sz w:val="20"/>
                                <w:szCs w:val="20"/>
                                <w:u w:val="single"/>
                              </w:rPr>
                              <w:t>sment</w:t>
                            </w:r>
                            <w:r w:rsidRPr="0023402D">
                              <w:rPr>
                                <w:rFonts w:ascii="Poppins Light" w:hAnsi="Poppins Light" w:cs="Poppins Light"/>
                                <w:color w:val="0070C0"/>
                                <w:sz w:val="20"/>
                                <w:szCs w:val="20"/>
                                <w:u w:val="single"/>
                              </w:rPr>
                              <w:fldChar w:fldCharType="end"/>
                            </w:r>
                            <w:r w:rsidRPr="0023402D">
                              <w:rPr>
                                <w:rFonts w:ascii="Poppins Light" w:hAnsi="Poppins Light" w:cs="Poppins Light"/>
                                <w:color w:val="000000"/>
                                <w:sz w:val="20"/>
                                <w:szCs w:val="20"/>
                              </w:rPr>
                              <w:t xml:space="preserve"> </w:t>
                            </w:r>
                            <w:r w:rsidRPr="0023402D">
                              <w:rPr>
                                <w:rFonts w:ascii="Poppins Light" w:hAnsi="Poppins Light" w:cs="Poppins Light"/>
                                <w:color w:val="000000"/>
                                <w:sz w:val="20"/>
                                <w:szCs w:val="20"/>
                              </w:rPr>
                              <w:t xml:space="preserve">is the proprietary, research-backed attitudinal assessment tool, created by </w:t>
                            </w:r>
                            <w:hyperlink r:id="rId8" w:history="1">
                              <w:r w:rsidRPr="0023402D">
                                <w:rPr>
                                  <w:rFonts w:ascii="Poppins Light" w:hAnsi="Poppins Light" w:cs="Poppins Light"/>
                                  <w:color w:val="0070C0"/>
                                  <w:sz w:val="20"/>
                                  <w:szCs w:val="20"/>
                                  <w:u w:val="single"/>
                                </w:rPr>
                                <w:t>iPE</w:t>
                              </w:r>
                              <w:r w:rsidRPr="0023402D">
                                <w:rPr>
                                  <w:rFonts w:ascii="Poppins Light" w:hAnsi="Poppins Light" w:cs="Poppins Light"/>
                                  <w:color w:val="0070C0"/>
                                  <w:sz w:val="20"/>
                                  <w:szCs w:val="20"/>
                                  <w:u w:val="single"/>
                                </w:rPr>
                                <w:t>C</w:t>
                              </w:r>
                            </w:hyperlink>
                            <w:r w:rsidRPr="0023402D">
                              <w:rPr>
                                <w:rFonts w:ascii="Poppins Light" w:hAnsi="Poppins Light" w:cs="Poppins Light"/>
                                <w:color w:val="000000"/>
                                <w:sz w:val="20"/>
                                <w:szCs w:val="20"/>
                              </w:rPr>
                              <w:t>,</w:t>
                            </w:r>
                            <w:r w:rsidRPr="0023402D">
                              <w:rPr>
                                <w:rFonts w:ascii="Poppins Light" w:hAnsi="Poppins Light" w:cs="Poppins Light"/>
                                <w:color w:val="000000"/>
                                <w:sz w:val="20"/>
                                <w:szCs w:val="20"/>
                              </w:rPr>
                              <w:t xml:space="preserve"> that takes something abstract—the way you experience the world—and turns it into a tangible metric. The ELI is an assessment to awaken your potential and reshape your world.</w:t>
                            </w:r>
                          </w:p>
                          <w:p w14:paraId="5723C3AE" w14:textId="52E8CAD2" w:rsidR="00FA7642" w:rsidRPr="0023402D" w:rsidRDefault="00FA7642" w:rsidP="00FA7642">
                            <w:pPr>
                              <w:numPr>
                                <w:ilvl w:val="0"/>
                                <w:numId w:val="1"/>
                              </w:numPr>
                              <w:spacing w:after="120"/>
                              <w:ind w:right="847"/>
                              <w:textAlignment w:val="baseline"/>
                              <w:rPr>
                                <w:rFonts w:ascii="Poppins Light" w:hAnsi="Poppins Light" w:cs="Poppins Light"/>
                                <w:color w:val="000000"/>
                                <w:sz w:val="20"/>
                                <w:szCs w:val="20"/>
                              </w:rPr>
                            </w:pPr>
                            <w:r w:rsidRPr="0023402D">
                              <w:rPr>
                                <w:rFonts w:ascii="Poppins Light" w:hAnsi="Poppins Light" w:cs="Poppins Light"/>
                                <w:color w:val="0068BF"/>
                                <w:sz w:val="20"/>
                                <w:szCs w:val="20"/>
                              </w:rPr>
                              <w:t>Your client’s name</w:t>
                            </w:r>
                            <w:r w:rsidRPr="0023402D">
                              <w:rPr>
                                <w:rFonts w:ascii="Poppins Light" w:hAnsi="Poppins Light" w:cs="Poppins Light"/>
                                <w:color w:val="000000"/>
                                <w:sz w:val="20"/>
                                <w:szCs w:val="20"/>
                              </w:rPr>
                              <w:t xml:space="preserve"> + some basic information about them. </w:t>
                            </w:r>
                          </w:p>
                          <w:p w14:paraId="1216D104" w14:textId="77777777" w:rsidR="00FA7642" w:rsidRPr="0023402D" w:rsidRDefault="00FA7642" w:rsidP="00FA7642">
                            <w:pPr>
                              <w:numPr>
                                <w:ilvl w:val="1"/>
                                <w:numId w:val="1"/>
                              </w:numPr>
                              <w:spacing w:after="120"/>
                              <w:ind w:right="847"/>
                              <w:textAlignment w:val="baseline"/>
                              <w:rPr>
                                <w:rFonts w:ascii="Poppins Light" w:hAnsi="Poppins Light" w:cs="Poppins Light"/>
                                <w:color w:val="000000"/>
                                <w:sz w:val="20"/>
                                <w:szCs w:val="20"/>
                              </w:rPr>
                            </w:pPr>
                            <w:r w:rsidRPr="0023402D">
                              <w:rPr>
                                <w:rFonts w:ascii="Poppins Light" w:hAnsi="Poppins Light" w:cs="Poppins Light"/>
                                <w:color w:val="000000"/>
                                <w:sz w:val="20"/>
                                <w:szCs w:val="20"/>
                              </w:rPr>
                              <w:t>You’ll have a chance to get more into the details later—this is more about introducing them as the ‘main character’ of this story. </w:t>
                            </w:r>
                          </w:p>
                          <w:p w14:paraId="105D4206" w14:textId="77777777" w:rsidR="00FA7642" w:rsidRPr="0023402D" w:rsidRDefault="00FA7642" w:rsidP="00FA7642">
                            <w:pPr>
                              <w:numPr>
                                <w:ilvl w:val="1"/>
                                <w:numId w:val="1"/>
                              </w:numPr>
                              <w:spacing w:after="120"/>
                              <w:ind w:right="847"/>
                              <w:textAlignment w:val="baseline"/>
                              <w:rPr>
                                <w:rFonts w:ascii="Poppins Light" w:hAnsi="Poppins Light" w:cs="Poppins Light"/>
                                <w:color w:val="000000"/>
                                <w:sz w:val="20"/>
                                <w:szCs w:val="20"/>
                              </w:rPr>
                            </w:pPr>
                            <w:r w:rsidRPr="0023402D">
                              <w:rPr>
                                <w:rFonts w:ascii="Poppins Light" w:hAnsi="Poppins Light" w:cs="Poppins Light"/>
                                <w:color w:val="000000"/>
                                <w:sz w:val="20"/>
                                <w:szCs w:val="20"/>
                              </w:rPr>
                              <w:t>Also, be sure you have their consent to feature them!</w:t>
                            </w:r>
                          </w:p>
                          <w:p w14:paraId="1339331A" w14:textId="75B2BEDB" w:rsidR="00FA7642" w:rsidRPr="0023402D" w:rsidRDefault="00FA7642" w:rsidP="00FC6AF3">
                            <w:pPr>
                              <w:numPr>
                                <w:ilvl w:val="0"/>
                                <w:numId w:val="1"/>
                              </w:numPr>
                              <w:spacing w:after="120"/>
                              <w:ind w:right="847"/>
                              <w:textAlignment w:val="baseline"/>
                              <w:rPr>
                                <w:rFonts w:ascii="Poppins Light" w:hAnsi="Poppins Light" w:cs="Poppins Light"/>
                                <w:color w:val="000000"/>
                                <w:sz w:val="20"/>
                                <w:szCs w:val="20"/>
                              </w:rPr>
                            </w:pPr>
                            <w:r w:rsidRPr="0023402D">
                              <w:rPr>
                                <w:rFonts w:ascii="Poppins Light" w:hAnsi="Poppins Light" w:cs="Poppins Light"/>
                                <w:color w:val="000000"/>
                                <w:sz w:val="20"/>
                                <w:szCs w:val="20"/>
                              </w:rPr>
                              <w:t>The main opportunity this client saw when they decided to work with you</w:t>
                            </w:r>
                          </w:p>
                        </w:txbxContent>
                      </wps:txbx>
                      <wps:bodyPr rot="0" spcFirstLastPara="0" vertOverflow="overflow" horzOverflow="overflow" vert="horz" wrap="square" lIns="91440" tIns="54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D0991" id="Round Same-side Corner of Rectangle 1" o:spid="_x0000_s1027" style="position:absolute;margin-left:-57.8pt;margin-top:21.9pt;width:596.05pt;height:40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9835,520001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" adj="-11796480,,5400" path="m,l7569835,r,l7569835,5200015r,l,5200015r,l,,,xe" fillcolor="#ecf3f9" stroked="f" strokeweight="1pt">
                <v:stroke joinstyle="miter"/>
                <v:formulas/>
                <v:path arrowok="t" o:connecttype="custom" o:connectlocs="0,0;7569835,0;7569835,0;7569835,5200015;7569835,5200015;0,5200015;0,5200015;0,0;0,0" o:connectangles="0,0,0,0,0,0,0,0,0" textboxrect="0,0,7569835,5200015"/>
                <v:textbox inset=",15mm">
                  <w:txbxContent>
                    <w:p w14:paraId="6A9A1A2B" w14:textId="2E2C5E2D" w:rsidR="00FA7642" w:rsidRPr="00D1528E" w:rsidRDefault="00FA7642" w:rsidP="00D1528E">
                      <w:pPr>
                        <w:ind w:left="993"/>
                        <w:rPr>
                          <w:rFonts w:ascii="Poppins" w:hAnsi="Poppins" w:cs="Poppins"/>
                          <w:b/>
                          <w:bCs/>
                          <w:color w:val="10256A"/>
                          <w:sz w:val="72"/>
                          <w:szCs w:val="72"/>
                        </w:rPr>
                      </w:pPr>
                      <w:r w:rsidRPr="00D1528E">
                        <w:rPr>
                          <w:rFonts w:ascii="Poppins" w:hAnsi="Poppins" w:cs="Poppins"/>
                          <w:b/>
                          <w:bCs/>
                          <w:color w:val="10256A"/>
                          <w:sz w:val="72"/>
                          <w:szCs w:val="72"/>
                        </w:rPr>
                        <w:t>[Case Study Title]</w:t>
                      </w:r>
                    </w:p>
                    <w:p w14:paraId="53C74616" w14:textId="5CCDBE9F" w:rsidR="00FA7642" w:rsidRPr="0023402D" w:rsidRDefault="00FA7642" w:rsidP="00FC6AF3">
                      <w:pPr>
                        <w:ind w:left="993" w:right="839"/>
                        <w:rPr>
                          <w:rFonts w:ascii="Poppins Light" w:hAnsi="Poppins Light" w:cs="Poppins Light"/>
                          <w:b/>
                          <w:bCs/>
                          <w:color w:val="000000"/>
                          <w:sz w:val="20"/>
                          <w:szCs w:val="20"/>
                        </w:rPr>
                      </w:pPr>
                      <w:r w:rsidRPr="0023402D">
                        <w:rPr>
                          <w:rFonts w:ascii="Poppins Light" w:hAnsi="Poppins Light" w:cs="Poppins Light"/>
                          <w:color w:val="000000"/>
                          <w:sz w:val="20"/>
                          <w:szCs w:val="20"/>
                        </w:rPr>
                        <w:t xml:space="preserve">For the title, aim for ~70 characters or fewer and mention </w:t>
                      </w:r>
                      <w:r w:rsidRPr="0023402D">
                        <w:rPr>
                          <w:rFonts w:ascii="Poppins Light" w:hAnsi="Poppins Light" w:cs="Poppins Light"/>
                          <w:b/>
                          <w:bCs/>
                          <w:color w:val="000000"/>
                          <w:sz w:val="20"/>
                          <w:szCs w:val="20"/>
                        </w:rPr>
                        <w:t>either Energy Leadership®</w:t>
                      </w:r>
                      <w:r w:rsidRPr="0023402D">
                        <w:rPr>
                          <w:rFonts w:ascii="Poppins Light" w:hAnsi="Poppins Light" w:cs="Poppins Light"/>
                          <w:color w:val="000000"/>
                          <w:sz w:val="20"/>
                          <w:szCs w:val="20"/>
                        </w:rPr>
                        <w:t xml:space="preserve"> </w:t>
                      </w:r>
                      <w:r w:rsidRPr="0023402D">
                        <w:rPr>
                          <w:rFonts w:ascii="Poppins Light" w:hAnsi="Poppins Light" w:cs="Poppins Light"/>
                          <w:b/>
                          <w:bCs/>
                          <w:color w:val="000000"/>
                          <w:sz w:val="20"/>
                          <w:szCs w:val="20"/>
                        </w:rPr>
                        <w:t>or</w:t>
                      </w:r>
                      <w:r w:rsidRPr="0023402D">
                        <w:rPr>
                          <w:rFonts w:ascii="Poppins Light" w:hAnsi="Poppins Light" w:cs="Poppins Light"/>
                          <w:color w:val="000000"/>
                          <w:sz w:val="20"/>
                          <w:szCs w:val="20"/>
                        </w:rPr>
                        <w:t xml:space="preserve"> </w:t>
                      </w:r>
                      <w:r w:rsidRPr="0023402D">
                        <w:rPr>
                          <w:rFonts w:ascii="Poppins Light" w:hAnsi="Poppins Light" w:cs="Poppins Light"/>
                          <w:b/>
                          <w:bCs/>
                          <w:color w:val="000000"/>
                          <w:sz w:val="20"/>
                          <w:szCs w:val="20"/>
                        </w:rPr>
                        <w:t>the ELI</w:t>
                      </w:r>
                    </w:p>
                    <w:p w14:paraId="17700EDC" w14:textId="77777777" w:rsidR="00FA7642" w:rsidRPr="0023402D" w:rsidRDefault="00FA7642" w:rsidP="00D1528E">
                      <w:pPr>
                        <w:spacing w:before="200" w:after="100"/>
                        <w:ind w:left="993" w:right="847"/>
                        <w:outlineLvl w:val="1"/>
                        <w:rPr>
                          <w:rFonts w:ascii="Poppins SemiBold" w:hAnsi="Poppins SemiBold" w:cs="Poppins SemiBold"/>
                          <w:color w:val="10256A"/>
                          <w:sz w:val="20"/>
                          <w:szCs w:val="20"/>
                        </w:rPr>
                      </w:pPr>
                      <w:r w:rsidRPr="0023402D">
                        <w:rPr>
                          <w:rFonts w:ascii="Poppins SemiBold" w:hAnsi="Poppins SemiBold" w:cs="Poppins SemiBold"/>
                          <w:color w:val="10256A"/>
                          <w:sz w:val="20"/>
                          <w:szCs w:val="20"/>
                        </w:rPr>
                        <w:t>Introduction</w:t>
                      </w:r>
                    </w:p>
                    <w:p w14:paraId="40F6CD03" w14:textId="77777777" w:rsidR="00FA7642" w:rsidRPr="0023402D" w:rsidRDefault="00FA7642" w:rsidP="00D1528E">
                      <w:pPr>
                        <w:spacing w:after="200"/>
                        <w:ind w:left="993" w:right="847"/>
                        <w:rPr>
                          <w:rFonts w:ascii="Poppins Light" w:hAnsi="Poppins Light" w:cs="Poppins Light"/>
                          <w:sz w:val="20"/>
                          <w:szCs w:val="20"/>
                        </w:rPr>
                      </w:pPr>
                      <w:r w:rsidRPr="0023402D">
                        <w:rPr>
                          <w:rFonts w:ascii="Poppins Light" w:hAnsi="Poppins Light" w:cs="Poppins Light"/>
                          <w:color w:val="000000"/>
                          <w:sz w:val="20"/>
                          <w:szCs w:val="20"/>
                        </w:rPr>
                        <w:t>Aim for about a 100-word introduction that briefly introduces readers to:</w:t>
                      </w:r>
                    </w:p>
                    <w:p w14:paraId="47B9BFBE" w14:textId="758526A7" w:rsidR="0023402D" w:rsidRPr="0023402D" w:rsidRDefault="0023402D" w:rsidP="00FA7642">
                      <w:pPr>
                        <w:numPr>
                          <w:ilvl w:val="0"/>
                          <w:numId w:val="1"/>
                        </w:numPr>
                        <w:spacing w:after="120"/>
                        <w:ind w:right="847"/>
                        <w:textAlignment w:val="baseline"/>
                        <w:rPr>
                          <w:rFonts w:ascii="Poppins Light" w:hAnsi="Poppins Light" w:cs="Poppins Light"/>
                          <w:color w:val="000000"/>
                          <w:sz w:val="20"/>
                          <w:szCs w:val="20"/>
                        </w:rPr>
                      </w:pPr>
                      <w:r w:rsidRPr="0023402D">
                        <w:rPr>
                          <w:rFonts w:ascii="Poppins Light" w:hAnsi="Poppins Light" w:cs="Poppins Light"/>
                          <w:color w:val="000000"/>
                          <w:sz w:val="20"/>
                          <w:szCs w:val="20"/>
                        </w:rPr>
                        <w:t xml:space="preserve">The </w:t>
                      </w:r>
                      <w:r w:rsidRPr="0023402D">
                        <w:rPr>
                          <w:rFonts w:ascii="Poppins Light" w:hAnsi="Poppins Light" w:cs="Poppins Light"/>
                          <w:color w:val="0070C0"/>
                          <w:sz w:val="20"/>
                          <w:szCs w:val="20"/>
                          <w:u w:val="single"/>
                        </w:rPr>
                        <w:fldChar w:fldCharType="begin"/>
                      </w:r>
                      <w:r w:rsidRPr="0023402D">
                        <w:rPr>
                          <w:rFonts w:ascii="Poppins Light" w:hAnsi="Poppins Light" w:cs="Poppins Light"/>
                          <w:color w:val="0070C0"/>
                          <w:sz w:val="20"/>
                          <w:szCs w:val="20"/>
                          <w:u w:val="single"/>
                        </w:rPr>
                        <w:instrText>HYPERLINK "https://www.ipeccoaching.com/energy-leadership-index"</w:instrText>
                      </w:r>
                      <w:r w:rsidRPr="0023402D">
                        <w:rPr>
                          <w:rFonts w:ascii="Poppins Light" w:hAnsi="Poppins Light" w:cs="Poppins Light"/>
                          <w:color w:val="0070C0"/>
                          <w:sz w:val="20"/>
                          <w:szCs w:val="20"/>
                          <w:u w:val="single"/>
                        </w:rPr>
                      </w:r>
                      <w:r w:rsidRPr="0023402D">
                        <w:rPr>
                          <w:rFonts w:ascii="Poppins Light" w:hAnsi="Poppins Light" w:cs="Poppins Light"/>
                          <w:color w:val="0070C0"/>
                          <w:sz w:val="20"/>
                          <w:szCs w:val="20"/>
                          <w:u w:val="single"/>
                        </w:rPr>
                        <w:fldChar w:fldCharType="separate"/>
                      </w:r>
                      <w:r w:rsidRPr="0023402D">
                        <w:rPr>
                          <w:rFonts w:ascii="Poppins Light" w:hAnsi="Poppins Light" w:cs="Poppins Light"/>
                          <w:color w:val="0070C0"/>
                          <w:sz w:val="20"/>
                          <w:szCs w:val="20"/>
                          <w:u w:val="single"/>
                        </w:rPr>
                        <w:t>Energy Leadership™ Index (ELI) asse</w:t>
                      </w:r>
                      <w:r w:rsidRPr="0023402D">
                        <w:rPr>
                          <w:rFonts w:ascii="Poppins Light" w:hAnsi="Poppins Light" w:cs="Poppins Light"/>
                          <w:color w:val="0070C0"/>
                          <w:sz w:val="20"/>
                          <w:szCs w:val="20"/>
                          <w:u w:val="single"/>
                        </w:rPr>
                        <w:t>s</w:t>
                      </w:r>
                      <w:r w:rsidRPr="0023402D">
                        <w:rPr>
                          <w:rFonts w:ascii="Poppins Light" w:hAnsi="Poppins Light" w:cs="Poppins Light"/>
                          <w:color w:val="0070C0"/>
                          <w:sz w:val="20"/>
                          <w:szCs w:val="20"/>
                          <w:u w:val="single"/>
                        </w:rPr>
                        <w:t>sment</w:t>
                      </w:r>
                      <w:r w:rsidRPr="0023402D">
                        <w:rPr>
                          <w:rFonts w:ascii="Poppins Light" w:hAnsi="Poppins Light" w:cs="Poppins Light"/>
                          <w:color w:val="0070C0"/>
                          <w:sz w:val="20"/>
                          <w:szCs w:val="20"/>
                          <w:u w:val="single"/>
                        </w:rPr>
                        <w:fldChar w:fldCharType="end"/>
                      </w:r>
                      <w:r w:rsidRPr="0023402D">
                        <w:rPr>
                          <w:rFonts w:ascii="Poppins Light" w:hAnsi="Poppins Light" w:cs="Poppins Light"/>
                          <w:color w:val="000000"/>
                          <w:sz w:val="20"/>
                          <w:szCs w:val="20"/>
                        </w:rPr>
                        <w:t xml:space="preserve"> </w:t>
                      </w:r>
                      <w:r w:rsidRPr="0023402D">
                        <w:rPr>
                          <w:rFonts w:ascii="Poppins Light" w:hAnsi="Poppins Light" w:cs="Poppins Light"/>
                          <w:color w:val="000000"/>
                          <w:sz w:val="20"/>
                          <w:szCs w:val="20"/>
                        </w:rPr>
                        <w:t xml:space="preserve">is the proprietary, research-backed attitudinal assessment tool, created by </w:t>
                      </w:r>
                      <w:hyperlink r:id="rId9" w:history="1">
                        <w:r w:rsidRPr="0023402D">
                          <w:rPr>
                            <w:rFonts w:ascii="Poppins Light" w:hAnsi="Poppins Light" w:cs="Poppins Light"/>
                            <w:color w:val="0070C0"/>
                            <w:sz w:val="20"/>
                            <w:szCs w:val="20"/>
                            <w:u w:val="single"/>
                          </w:rPr>
                          <w:t>iPE</w:t>
                        </w:r>
                        <w:r w:rsidRPr="0023402D">
                          <w:rPr>
                            <w:rFonts w:ascii="Poppins Light" w:hAnsi="Poppins Light" w:cs="Poppins Light"/>
                            <w:color w:val="0070C0"/>
                            <w:sz w:val="20"/>
                            <w:szCs w:val="20"/>
                            <w:u w:val="single"/>
                          </w:rPr>
                          <w:t>C</w:t>
                        </w:r>
                      </w:hyperlink>
                      <w:r w:rsidRPr="0023402D">
                        <w:rPr>
                          <w:rFonts w:ascii="Poppins Light" w:hAnsi="Poppins Light" w:cs="Poppins Light"/>
                          <w:color w:val="000000"/>
                          <w:sz w:val="20"/>
                          <w:szCs w:val="20"/>
                        </w:rPr>
                        <w:t>,</w:t>
                      </w:r>
                      <w:r w:rsidRPr="0023402D">
                        <w:rPr>
                          <w:rFonts w:ascii="Poppins Light" w:hAnsi="Poppins Light" w:cs="Poppins Light"/>
                          <w:color w:val="000000"/>
                          <w:sz w:val="20"/>
                          <w:szCs w:val="20"/>
                        </w:rPr>
                        <w:t xml:space="preserve"> that takes something abstract—the way you experience the world—and turns it into a tangible metric. The ELI is an assessment to awaken your potential and reshape your world.</w:t>
                      </w:r>
                    </w:p>
                    <w:p w14:paraId="5723C3AE" w14:textId="52E8CAD2" w:rsidR="00FA7642" w:rsidRPr="0023402D" w:rsidRDefault="00FA7642" w:rsidP="00FA7642">
                      <w:pPr>
                        <w:numPr>
                          <w:ilvl w:val="0"/>
                          <w:numId w:val="1"/>
                        </w:numPr>
                        <w:spacing w:after="120"/>
                        <w:ind w:right="847"/>
                        <w:textAlignment w:val="baseline"/>
                        <w:rPr>
                          <w:rFonts w:ascii="Poppins Light" w:hAnsi="Poppins Light" w:cs="Poppins Light"/>
                          <w:color w:val="000000"/>
                          <w:sz w:val="20"/>
                          <w:szCs w:val="20"/>
                        </w:rPr>
                      </w:pPr>
                      <w:r w:rsidRPr="0023402D">
                        <w:rPr>
                          <w:rFonts w:ascii="Poppins Light" w:hAnsi="Poppins Light" w:cs="Poppins Light"/>
                          <w:color w:val="0068BF"/>
                          <w:sz w:val="20"/>
                          <w:szCs w:val="20"/>
                        </w:rPr>
                        <w:t>Your client’s name</w:t>
                      </w:r>
                      <w:r w:rsidRPr="0023402D">
                        <w:rPr>
                          <w:rFonts w:ascii="Poppins Light" w:hAnsi="Poppins Light" w:cs="Poppins Light"/>
                          <w:color w:val="000000"/>
                          <w:sz w:val="20"/>
                          <w:szCs w:val="20"/>
                        </w:rPr>
                        <w:t xml:space="preserve"> + some basic information about them. </w:t>
                      </w:r>
                    </w:p>
                    <w:p w14:paraId="1216D104" w14:textId="77777777" w:rsidR="00FA7642" w:rsidRPr="0023402D" w:rsidRDefault="00FA7642" w:rsidP="00FA7642">
                      <w:pPr>
                        <w:numPr>
                          <w:ilvl w:val="1"/>
                          <w:numId w:val="1"/>
                        </w:numPr>
                        <w:spacing w:after="120"/>
                        <w:ind w:right="847"/>
                        <w:textAlignment w:val="baseline"/>
                        <w:rPr>
                          <w:rFonts w:ascii="Poppins Light" w:hAnsi="Poppins Light" w:cs="Poppins Light"/>
                          <w:color w:val="000000"/>
                          <w:sz w:val="20"/>
                          <w:szCs w:val="20"/>
                        </w:rPr>
                      </w:pPr>
                      <w:r w:rsidRPr="0023402D">
                        <w:rPr>
                          <w:rFonts w:ascii="Poppins Light" w:hAnsi="Poppins Light" w:cs="Poppins Light"/>
                          <w:color w:val="000000"/>
                          <w:sz w:val="20"/>
                          <w:szCs w:val="20"/>
                        </w:rPr>
                        <w:t>You’ll have a chance to get more into the details later—this is more about introducing them as the ‘main character’ of this story. </w:t>
                      </w:r>
                    </w:p>
                    <w:p w14:paraId="105D4206" w14:textId="77777777" w:rsidR="00FA7642" w:rsidRPr="0023402D" w:rsidRDefault="00FA7642" w:rsidP="00FA7642">
                      <w:pPr>
                        <w:numPr>
                          <w:ilvl w:val="1"/>
                          <w:numId w:val="1"/>
                        </w:numPr>
                        <w:spacing w:after="120"/>
                        <w:ind w:right="847"/>
                        <w:textAlignment w:val="baseline"/>
                        <w:rPr>
                          <w:rFonts w:ascii="Poppins Light" w:hAnsi="Poppins Light" w:cs="Poppins Light"/>
                          <w:color w:val="000000"/>
                          <w:sz w:val="20"/>
                          <w:szCs w:val="20"/>
                        </w:rPr>
                      </w:pPr>
                      <w:r w:rsidRPr="0023402D">
                        <w:rPr>
                          <w:rFonts w:ascii="Poppins Light" w:hAnsi="Poppins Light" w:cs="Poppins Light"/>
                          <w:color w:val="000000"/>
                          <w:sz w:val="20"/>
                          <w:szCs w:val="20"/>
                        </w:rPr>
                        <w:t>Also, be sure you have their consent to feature them!</w:t>
                      </w:r>
                    </w:p>
                    <w:p w14:paraId="1339331A" w14:textId="75B2BEDB" w:rsidR="00FA7642" w:rsidRPr="0023402D" w:rsidRDefault="00FA7642" w:rsidP="00FC6AF3">
                      <w:pPr>
                        <w:numPr>
                          <w:ilvl w:val="0"/>
                          <w:numId w:val="1"/>
                        </w:numPr>
                        <w:spacing w:after="120"/>
                        <w:ind w:right="847"/>
                        <w:textAlignment w:val="baseline"/>
                        <w:rPr>
                          <w:rFonts w:ascii="Poppins Light" w:hAnsi="Poppins Light" w:cs="Poppins Light"/>
                          <w:color w:val="000000"/>
                          <w:sz w:val="20"/>
                          <w:szCs w:val="20"/>
                        </w:rPr>
                      </w:pPr>
                      <w:r w:rsidRPr="0023402D">
                        <w:rPr>
                          <w:rFonts w:ascii="Poppins Light" w:hAnsi="Poppins Light" w:cs="Poppins Light"/>
                          <w:color w:val="000000"/>
                          <w:sz w:val="20"/>
                          <w:szCs w:val="20"/>
                        </w:rPr>
                        <w:t>The main opportunity this client saw when they decided to work with you</w:t>
                      </w:r>
                    </w:p>
                  </w:txbxContent>
                </v:textbox>
              </v:shape>
            </w:pict>
          </mc:Fallback>
        </mc:AlternateContent>
      </w:r>
    </w:p>
    <w:p w14:paraId="1C4954EE" w14:textId="6B66C8E1" w:rsidR="00FA7642" w:rsidRDefault="00FA7642" w:rsidP="00DD21ED">
      <w:pPr>
        <w:jc w:val="center"/>
      </w:pPr>
    </w:p>
    <w:p w14:paraId="651BCC86" w14:textId="3DE5B65F" w:rsidR="00FA7642" w:rsidRDefault="00FA7642" w:rsidP="00FA7642"/>
    <w:p w14:paraId="433CA906" w14:textId="11B5B46A" w:rsidR="00FA7642" w:rsidRPr="00FA7642" w:rsidRDefault="00FA7642" w:rsidP="00FA7642"/>
    <w:p w14:paraId="24DAD804" w14:textId="1F153B61" w:rsidR="00FA7642" w:rsidRPr="00FA7642" w:rsidRDefault="00FA7642" w:rsidP="00FA7642"/>
    <w:p w14:paraId="133F3D20" w14:textId="61888F4C" w:rsidR="00FA7642" w:rsidRPr="00FA7642" w:rsidRDefault="00FA7642" w:rsidP="00FA7642"/>
    <w:p w14:paraId="5A1AF1ED" w14:textId="08DBCC27" w:rsidR="00FA7642" w:rsidRPr="00FA7642" w:rsidRDefault="00FA7642" w:rsidP="00FA7642"/>
    <w:p w14:paraId="1BD2C8CB" w14:textId="4D924A3B" w:rsidR="00FA7642" w:rsidRPr="00FA7642" w:rsidRDefault="00FA7642" w:rsidP="00FA7642"/>
    <w:p w14:paraId="100D5589" w14:textId="73319559" w:rsidR="00FA7642" w:rsidRPr="00FA7642" w:rsidRDefault="00FA7642" w:rsidP="00FA7642"/>
    <w:p w14:paraId="4314EF32" w14:textId="3DA14B79" w:rsidR="00FA7642" w:rsidRPr="00FA7642" w:rsidRDefault="00FA7642" w:rsidP="00FA7642"/>
    <w:p w14:paraId="69634003" w14:textId="56EE7061" w:rsidR="00FA7642" w:rsidRPr="00FA7642" w:rsidRDefault="00FA7642" w:rsidP="00FA7642"/>
    <w:p w14:paraId="32769EB7" w14:textId="5E259EF7" w:rsidR="00FA7642" w:rsidRPr="00FA7642" w:rsidRDefault="00FA7642" w:rsidP="00FA7642"/>
    <w:p w14:paraId="02D60648" w14:textId="01CDCF92" w:rsidR="00FA7642" w:rsidRPr="00FA7642" w:rsidRDefault="00FA7642" w:rsidP="00FA7642"/>
    <w:p w14:paraId="24FC3FCE" w14:textId="125F5C4A" w:rsidR="00FA7642" w:rsidRPr="00FA7642" w:rsidRDefault="00FA7642" w:rsidP="00FA7642"/>
    <w:p w14:paraId="39D29116" w14:textId="17BD61C3" w:rsidR="00FA7642" w:rsidRPr="00FA7642" w:rsidRDefault="00FA7642" w:rsidP="00FA7642"/>
    <w:p w14:paraId="5D372616" w14:textId="684494F8" w:rsidR="00FA7642" w:rsidRPr="00FA7642" w:rsidRDefault="00FA7642" w:rsidP="00FA7642"/>
    <w:p w14:paraId="1B4F9119" w14:textId="5003E6A1" w:rsidR="00FA7642" w:rsidRPr="00FA7642" w:rsidRDefault="00FA7642" w:rsidP="00FA7642"/>
    <w:p w14:paraId="435ED6A6" w14:textId="7CCB2A4E" w:rsidR="00FA7642" w:rsidRPr="00FA7642" w:rsidRDefault="00FA7642" w:rsidP="00FA7642"/>
    <w:p w14:paraId="27831656" w14:textId="1059B7E7" w:rsidR="00FA7642" w:rsidRPr="00FA7642" w:rsidRDefault="00FA7642" w:rsidP="00FA7642"/>
    <w:p w14:paraId="794F0C94" w14:textId="27335AE4" w:rsidR="00FA7642" w:rsidRDefault="00FA7642" w:rsidP="00FA7642"/>
    <w:p w14:paraId="3D578F11" w14:textId="3A4BECE2" w:rsidR="00FA7642" w:rsidRDefault="00FA7642" w:rsidP="00FA7642">
      <w:pPr>
        <w:tabs>
          <w:tab w:val="left" w:pos="2512"/>
        </w:tabs>
      </w:pPr>
      <w:r>
        <w:tab/>
      </w:r>
    </w:p>
    <w:p w14:paraId="538FECE0" w14:textId="3D1570B9" w:rsidR="00B17258" w:rsidRDefault="00B17258" w:rsidP="00FA7642">
      <w:pPr>
        <w:tabs>
          <w:tab w:val="left" w:pos="2512"/>
        </w:tabs>
      </w:pPr>
    </w:p>
    <w:p w14:paraId="34DA9716" w14:textId="40ABB683" w:rsidR="007D5D39" w:rsidRDefault="007D5D39" w:rsidP="00FA7642">
      <w:pPr>
        <w:tabs>
          <w:tab w:val="left" w:pos="2512"/>
        </w:tabs>
      </w:pPr>
    </w:p>
    <w:p w14:paraId="5ED7C985" w14:textId="354C5BE0" w:rsidR="007D5D39" w:rsidRDefault="00F2155A">
      <w:r>
        <w:rPr>
          <w:noProof/>
        </w:rPr>
        <w:drawing>
          <wp:anchor distT="0" distB="0" distL="114300" distR="114300" simplePos="0" relativeHeight="251697152" behindDoc="0" locked="0" layoutInCell="1" allowOverlap="1" wp14:anchorId="4C44962D" wp14:editId="45ECD36C">
            <wp:simplePos x="0" y="0"/>
            <wp:positionH relativeFrom="column">
              <wp:posOffset>2738755</wp:posOffset>
            </wp:positionH>
            <wp:positionV relativeFrom="paragraph">
              <wp:posOffset>909222</wp:posOffset>
            </wp:positionV>
            <wp:extent cx="613410" cy="106680"/>
            <wp:effectExtent l="0" t="0" r="0" b="0"/>
            <wp:wrapNone/>
            <wp:docPr id="1400260505"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3858" name="Graphic 16946385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13410" cy="106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5104" behindDoc="0" locked="0" layoutInCell="1" allowOverlap="1" wp14:anchorId="7E170B4B" wp14:editId="0207155A">
                <wp:simplePos x="0" y="0"/>
                <wp:positionH relativeFrom="column">
                  <wp:posOffset>-732790</wp:posOffset>
                </wp:positionH>
                <wp:positionV relativeFrom="paragraph">
                  <wp:posOffset>910492</wp:posOffset>
                </wp:positionV>
                <wp:extent cx="7569835" cy="2193925"/>
                <wp:effectExtent l="0" t="0" r="0" b="3175"/>
                <wp:wrapNone/>
                <wp:docPr id="772546125" name="Round Same-side Corner of Rectangle 1"/>
                <wp:cNvGraphicFramePr/>
                <a:graphic xmlns:a="http://schemas.openxmlformats.org/drawingml/2006/main">
                  <a:graphicData uri="http://schemas.microsoft.com/office/word/2010/wordprocessingShape">
                    <wps:wsp>
                      <wps:cNvSpPr/>
                      <wps:spPr>
                        <a:xfrm>
                          <a:off x="0" y="0"/>
                          <a:ext cx="7569835" cy="2193925"/>
                        </a:xfrm>
                        <a:prstGeom prst="round2SameRect">
                          <a:avLst>
                            <a:gd name="adj1" fmla="val 0"/>
                            <a:gd name="adj2" fmla="val 0"/>
                          </a:avLst>
                        </a:prstGeom>
                        <a:solidFill>
                          <a:srgbClr val="1D68B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AFFA11" w14:textId="77777777" w:rsidR="00FC6AF3" w:rsidRPr="00F2155A" w:rsidRDefault="00FC6AF3" w:rsidP="00FC6AF3">
                            <w:pPr>
                              <w:numPr>
                                <w:ilvl w:val="0"/>
                                <w:numId w:val="1"/>
                              </w:numPr>
                              <w:spacing w:after="120"/>
                              <w:ind w:right="847"/>
                              <w:textAlignment w:val="baseline"/>
                              <w:rPr>
                                <w:rFonts w:ascii="Poppins Light" w:hAnsi="Poppins Light" w:cs="Poppins Light"/>
                                <w:color w:val="FFFFFF" w:themeColor="background1"/>
                                <w:sz w:val="20"/>
                                <w:szCs w:val="20"/>
                              </w:rPr>
                            </w:pPr>
                            <w:r w:rsidRPr="00F2155A">
                              <w:rPr>
                                <w:rFonts w:ascii="Poppins Light" w:hAnsi="Poppins Light" w:cs="Poppins Light"/>
                                <w:color w:val="FFFFFF" w:themeColor="background1"/>
                                <w:sz w:val="20"/>
                                <w:szCs w:val="20"/>
                              </w:rPr>
                              <w:t>A brief, contextual introduction to the ELI for readers who aren’t familiar with it. Include what it is and what made it a valuable tool to use with this client. </w:t>
                            </w:r>
                          </w:p>
                          <w:p w14:paraId="44A3E115" w14:textId="31FC0A5E" w:rsidR="00FC6AF3" w:rsidRPr="00F2155A" w:rsidRDefault="00FC6AF3" w:rsidP="00FC6AF3">
                            <w:pPr>
                              <w:spacing w:before="240" w:after="120"/>
                              <w:ind w:left="993" w:right="847"/>
                              <w:rPr>
                                <w:rFonts w:ascii="Poppins Light" w:hAnsi="Poppins Light" w:cs="Poppins Light"/>
                                <w:i/>
                                <w:iCs/>
                                <w:color w:val="FFFFFF" w:themeColor="background1"/>
                                <w:sz w:val="20"/>
                                <w:szCs w:val="20"/>
                              </w:rPr>
                            </w:pPr>
                            <w:r w:rsidRPr="00F2155A">
                              <w:rPr>
                                <w:rFonts w:ascii="Apple Color Emoji" w:hAnsi="Apple Color Emoji" w:cs="Apple Color Emoji"/>
                                <w:i/>
                                <w:iCs/>
                                <w:color w:val="FFFFFF" w:themeColor="background1"/>
                                <w:sz w:val="20"/>
                                <w:szCs w:val="20"/>
                              </w:rPr>
                              <w:t>⭐</w:t>
                            </w:r>
                            <w:r w:rsidRPr="00F2155A">
                              <w:rPr>
                                <w:rFonts w:ascii="Poppins Light" w:hAnsi="Poppins Light" w:cs="Poppins Light"/>
                                <w:i/>
                                <w:iCs/>
                                <w:color w:val="FFFFFF" w:themeColor="background1"/>
                                <w:sz w:val="20"/>
                                <w:szCs w:val="20"/>
                              </w:rPr>
                              <w:t xml:space="preserve">Feel free to reference </w:t>
                            </w:r>
                            <w:hyperlink r:id="rId12" w:history="1">
                              <w:r w:rsidRPr="00F2155A">
                                <w:rPr>
                                  <w:rFonts w:ascii="Poppins Light" w:hAnsi="Poppins Light" w:cs="Poppins Light"/>
                                  <w:i/>
                                  <w:iCs/>
                                  <w:color w:val="FFFFFF" w:themeColor="background1"/>
                                  <w:sz w:val="20"/>
                                  <w:szCs w:val="20"/>
                                  <w:u w:val="single"/>
                                </w:rPr>
                                <w:t>the ELI Marketing Toolkit</w:t>
                              </w:r>
                            </w:hyperlink>
                            <w:r w:rsidRPr="00F2155A">
                              <w:rPr>
                                <w:rFonts w:ascii="Poppins Light" w:hAnsi="Poppins Light" w:cs="Poppins Light"/>
                                <w:i/>
                                <w:iCs/>
                                <w:color w:val="FFFFFF" w:themeColor="background1"/>
                                <w:sz w:val="20"/>
                                <w:szCs w:val="20"/>
                              </w:rPr>
                              <w:t xml:space="preserve"> for approved language you can pull from! Please also link back to </w:t>
                            </w:r>
                            <w:hyperlink r:id="rId13" w:history="1">
                              <w:r w:rsidRPr="00F2155A">
                                <w:rPr>
                                  <w:rFonts w:ascii="Poppins Light" w:hAnsi="Poppins Light" w:cs="Poppins Light"/>
                                  <w:i/>
                                  <w:iCs/>
                                  <w:color w:val="FFFFFF" w:themeColor="background1"/>
                                  <w:sz w:val="20"/>
                                  <w:szCs w:val="20"/>
                                  <w:u w:val="single"/>
                                </w:rPr>
                                <w:t>this page on the iPEC website</w:t>
                              </w:r>
                            </w:hyperlink>
                            <w:r w:rsidRPr="00F2155A">
                              <w:rPr>
                                <w:rFonts w:ascii="Poppins Light" w:hAnsi="Poppins Light" w:cs="Poppins Light"/>
                                <w:i/>
                                <w:iCs/>
                                <w:color w:val="FFFFFF" w:themeColor="background1"/>
                                <w:sz w:val="20"/>
                                <w:szCs w:val="20"/>
                              </w:rPr>
                              <w:t xml:space="preserve"> when you’re introducing and explaining the ELI.</w:t>
                            </w:r>
                          </w:p>
                        </w:txbxContent>
                      </wps:txbx>
                      <wps:bodyPr rot="0" spcFirstLastPara="0" vertOverflow="overflow" horzOverflow="overflow" vert="horz" wrap="square" lIns="91440" tIns="46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70B4B" id="_x0000_s1028" style="position:absolute;margin-left:-57.7pt;margin-top:71.7pt;width:596.05pt;height:17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9835,21939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" adj="-11796480,,5400" path="m,l7569835,r,l7569835,2193925r,l,2193925r,l,,,xe" fillcolor="#1d68bf" stroked="f" strokeweight="1pt">
                <v:stroke joinstyle="miter"/>
                <v:formulas/>
                <v:path arrowok="t" o:connecttype="custom" o:connectlocs="0,0;7569835,0;7569835,0;7569835,2193925;7569835,2193925;0,2193925;0,2193925;0,0;0,0" o:connectangles="0,0,0,0,0,0,0,0,0" textboxrect="0,0,7569835,2193925"/>
                <v:textbox inset=",13mm">
                  <w:txbxContent>
                    <w:p w14:paraId="68AFFA11" w14:textId="77777777" w:rsidR="00FC6AF3" w:rsidRPr="00F2155A" w:rsidRDefault="00FC6AF3" w:rsidP="00FC6AF3">
                      <w:pPr>
                        <w:numPr>
                          <w:ilvl w:val="0"/>
                          <w:numId w:val="1"/>
                        </w:numPr>
                        <w:spacing w:after="120"/>
                        <w:ind w:right="847"/>
                        <w:textAlignment w:val="baseline"/>
                        <w:rPr>
                          <w:rFonts w:ascii="Poppins Light" w:hAnsi="Poppins Light" w:cs="Poppins Light"/>
                          <w:color w:val="FFFFFF" w:themeColor="background1"/>
                          <w:sz w:val="20"/>
                          <w:szCs w:val="20"/>
                        </w:rPr>
                      </w:pPr>
                      <w:r w:rsidRPr="00F2155A">
                        <w:rPr>
                          <w:rFonts w:ascii="Poppins Light" w:hAnsi="Poppins Light" w:cs="Poppins Light"/>
                          <w:color w:val="FFFFFF" w:themeColor="background1"/>
                          <w:sz w:val="20"/>
                          <w:szCs w:val="20"/>
                        </w:rPr>
                        <w:t>A brief, contextual introduction to the ELI for readers who aren’t familiar with it. Include what it is and what made it a valuable tool to use with this client. </w:t>
                      </w:r>
                    </w:p>
                    <w:p w14:paraId="44A3E115" w14:textId="31FC0A5E" w:rsidR="00FC6AF3" w:rsidRPr="00F2155A" w:rsidRDefault="00FC6AF3" w:rsidP="00FC6AF3">
                      <w:pPr>
                        <w:spacing w:before="240" w:after="120"/>
                        <w:ind w:left="993" w:right="847"/>
                        <w:rPr>
                          <w:rFonts w:ascii="Poppins Light" w:hAnsi="Poppins Light" w:cs="Poppins Light"/>
                          <w:i/>
                          <w:iCs/>
                          <w:color w:val="FFFFFF" w:themeColor="background1"/>
                          <w:sz w:val="20"/>
                          <w:szCs w:val="20"/>
                        </w:rPr>
                      </w:pPr>
                      <w:r w:rsidRPr="00F2155A">
                        <w:rPr>
                          <w:rFonts w:ascii="Apple Color Emoji" w:hAnsi="Apple Color Emoji" w:cs="Apple Color Emoji"/>
                          <w:i/>
                          <w:iCs/>
                          <w:color w:val="FFFFFF" w:themeColor="background1"/>
                          <w:sz w:val="20"/>
                          <w:szCs w:val="20"/>
                        </w:rPr>
                        <w:t>⭐</w:t>
                      </w:r>
                      <w:r w:rsidRPr="00F2155A">
                        <w:rPr>
                          <w:rFonts w:ascii="Poppins Light" w:hAnsi="Poppins Light" w:cs="Poppins Light"/>
                          <w:i/>
                          <w:iCs/>
                          <w:color w:val="FFFFFF" w:themeColor="background1"/>
                          <w:sz w:val="20"/>
                          <w:szCs w:val="20"/>
                        </w:rPr>
                        <w:t xml:space="preserve">Feel free to reference </w:t>
                      </w:r>
                      <w:hyperlink r:id="rId14" w:history="1">
                        <w:r w:rsidRPr="00F2155A">
                          <w:rPr>
                            <w:rFonts w:ascii="Poppins Light" w:hAnsi="Poppins Light" w:cs="Poppins Light"/>
                            <w:i/>
                            <w:iCs/>
                            <w:color w:val="FFFFFF" w:themeColor="background1"/>
                            <w:sz w:val="20"/>
                            <w:szCs w:val="20"/>
                            <w:u w:val="single"/>
                          </w:rPr>
                          <w:t>the ELI Marketing Toolkit</w:t>
                        </w:r>
                      </w:hyperlink>
                      <w:r w:rsidRPr="00F2155A">
                        <w:rPr>
                          <w:rFonts w:ascii="Poppins Light" w:hAnsi="Poppins Light" w:cs="Poppins Light"/>
                          <w:i/>
                          <w:iCs/>
                          <w:color w:val="FFFFFF" w:themeColor="background1"/>
                          <w:sz w:val="20"/>
                          <w:szCs w:val="20"/>
                        </w:rPr>
                        <w:t xml:space="preserve"> for approved language you can pull from! Please also link back to </w:t>
                      </w:r>
                      <w:hyperlink r:id="rId15" w:history="1">
                        <w:r w:rsidRPr="00F2155A">
                          <w:rPr>
                            <w:rFonts w:ascii="Poppins Light" w:hAnsi="Poppins Light" w:cs="Poppins Light"/>
                            <w:i/>
                            <w:iCs/>
                            <w:color w:val="FFFFFF" w:themeColor="background1"/>
                            <w:sz w:val="20"/>
                            <w:szCs w:val="20"/>
                            <w:u w:val="single"/>
                          </w:rPr>
                          <w:t>this page on the iPEC website</w:t>
                        </w:r>
                      </w:hyperlink>
                      <w:r w:rsidRPr="00F2155A">
                        <w:rPr>
                          <w:rFonts w:ascii="Poppins Light" w:hAnsi="Poppins Light" w:cs="Poppins Light"/>
                          <w:i/>
                          <w:iCs/>
                          <w:color w:val="FFFFFF" w:themeColor="background1"/>
                          <w:sz w:val="20"/>
                          <w:szCs w:val="20"/>
                        </w:rPr>
                        <w:t xml:space="preserve"> when you’re introducing and explaining the ELI.</w:t>
                      </w:r>
                    </w:p>
                  </w:txbxContent>
                </v:textbox>
              </v:shape>
            </w:pict>
          </mc:Fallback>
        </mc:AlternateContent>
      </w:r>
      <w:r>
        <w:rPr>
          <w:noProof/>
        </w:rPr>
        <w:drawing>
          <wp:anchor distT="0" distB="0" distL="114300" distR="114300" simplePos="0" relativeHeight="251662336" behindDoc="0" locked="0" layoutInCell="1" allowOverlap="1" wp14:anchorId="27C89B58" wp14:editId="512DE790">
            <wp:simplePos x="0" y="0"/>
            <wp:positionH relativeFrom="column">
              <wp:posOffset>2740660</wp:posOffset>
            </wp:positionH>
            <wp:positionV relativeFrom="paragraph">
              <wp:posOffset>3101242</wp:posOffset>
            </wp:positionV>
            <wp:extent cx="613410" cy="106680"/>
            <wp:effectExtent l="0" t="0" r="0" b="0"/>
            <wp:wrapNone/>
            <wp:docPr id="16946385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3858" name="Graphic 169463858"/>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13410" cy="106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3634C88" wp14:editId="4D6D6F0D">
                <wp:simplePos x="0" y="0"/>
                <wp:positionH relativeFrom="column">
                  <wp:posOffset>-734060</wp:posOffset>
                </wp:positionH>
                <wp:positionV relativeFrom="paragraph">
                  <wp:posOffset>3099972</wp:posOffset>
                </wp:positionV>
                <wp:extent cx="7569835" cy="2701925"/>
                <wp:effectExtent l="0" t="0" r="0" b="3175"/>
                <wp:wrapNone/>
                <wp:docPr id="1295228210" name="Round Same-side Corner of Rectangle 1"/>
                <wp:cNvGraphicFramePr/>
                <a:graphic xmlns:a="http://schemas.openxmlformats.org/drawingml/2006/main">
                  <a:graphicData uri="http://schemas.microsoft.com/office/word/2010/wordprocessingShape">
                    <wps:wsp>
                      <wps:cNvSpPr/>
                      <wps:spPr>
                        <a:xfrm>
                          <a:off x="0" y="0"/>
                          <a:ext cx="7569835" cy="2701925"/>
                        </a:xfrm>
                        <a:prstGeom prst="round2SameRect">
                          <a:avLst>
                            <a:gd name="adj1" fmla="val 0"/>
                            <a:gd name="adj2" fmla="val 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08591A" w14:textId="70A16E78" w:rsidR="00B17258" w:rsidRPr="00B17258" w:rsidRDefault="00B17258" w:rsidP="00B17258">
                            <w:pPr>
                              <w:spacing w:before="200" w:after="100"/>
                              <w:ind w:left="993" w:right="847"/>
                              <w:outlineLvl w:val="1"/>
                              <w:rPr>
                                <w:rFonts w:ascii="Poppins SemiBold" w:hAnsi="Poppins SemiBold" w:cs="Poppins SemiBold"/>
                                <w:b/>
                                <w:bCs/>
                                <w:color w:val="10256A"/>
                                <w:sz w:val="32"/>
                                <w:szCs w:val="32"/>
                              </w:rPr>
                            </w:pPr>
                            <w:r w:rsidRPr="00B17258">
                              <w:rPr>
                                <w:rFonts w:ascii="Poppins SemiBold" w:hAnsi="Poppins SemiBold" w:cs="Poppins SemiBold"/>
                                <w:b/>
                                <w:bCs/>
                                <w:color w:val="10256A"/>
                                <w:sz w:val="32"/>
                                <w:szCs w:val="32"/>
                              </w:rPr>
                              <w:t>[</w:t>
                            </w:r>
                            <w:r w:rsidR="00402478">
                              <w:rPr>
                                <w:rFonts w:ascii="Poppins SemiBold" w:hAnsi="Poppins SemiBold" w:cs="Poppins SemiBold"/>
                                <w:b/>
                                <w:bCs/>
                                <w:color w:val="10256A"/>
                                <w:sz w:val="32"/>
                                <w:szCs w:val="32"/>
                              </w:rPr>
                              <w:t>Client</w:t>
                            </w:r>
                            <w:r w:rsidRPr="00B17258">
                              <w:rPr>
                                <w:rFonts w:ascii="Poppins SemiBold" w:hAnsi="Poppins SemiBold" w:cs="Poppins SemiBold"/>
                                <w:b/>
                                <w:bCs/>
                                <w:color w:val="10256A"/>
                                <w:sz w:val="32"/>
                                <w:szCs w:val="32"/>
                              </w:rPr>
                              <w:t xml:space="preserve"> Name]’s Story</w:t>
                            </w:r>
                          </w:p>
                          <w:p w14:paraId="644597B9" w14:textId="1FEC5922" w:rsidR="00B17258" w:rsidRPr="00F2155A" w:rsidRDefault="00B17258" w:rsidP="005A2B92">
                            <w:pPr>
                              <w:spacing w:after="200" w:line="264" w:lineRule="auto"/>
                              <w:ind w:left="992" w:right="845"/>
                              <w:rPr>
                                <w:rFonts w:ascii="Poppins Light" w:hAnsi="Poppins Light" w:cs="Poppins Light"/>
                                <w:sz w:val="20"/>
                                <w:szCs w:val="20"/>
                              </w:rPr>
                            </w:pPr>
                            <w:r w:rsidRPr="00F2155A">
                              <w:rPr>
                                <w:rFonts w:ascii="Poppins Light" w:hAnsi="Poppins Light" w:cs="Poppins Light"/>
                                <w:color w:val="000000"/>
                                <w:sz w:val="20"/>
                                <w:szCs w:val="20"/>
                              </w:rPr>
                              <w:t>In this section, provide a more in-depth introduction to your client and the main goals and/or challenges they were facing when they decided to work with you. </w:t>
                            </w:r>
                          </w:p>
                        </w:txbxContent>
                      </wps:txbx>
                      <wps:bodyPr rot="0" spcFirstLastPara="0" vertOverflow="overflow" horzOverflow="overflow" vert="horz" wrap="square" lIns="91440" tIns="36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34C88" id="_x0000_s1029" style="position:absolute;margin-left:-57.8pt;margin-top:244.1pt;width:596.05pt;height:2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9835,27019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" adj="-11796480,,5400" path="m,l7569835,r,l7569835,2701925r,l,2701925r,l,,,xe" fillcolor="white [3212]" stroked="f" strokeweight="1pt">
                <v:stroke joinstyle="miter"/>
                <v:formulas/>
                <v:path arrowok="t" o:connecttype="custom" o:connectlocs="0,0;7569835,0;7569835,0;7569835,2701925;7569835,2701925;0,2701925;0,2701925;0,0;0,0" o:connectangles="0,0,0,0,0,0,0,0,0" textboxrect="0,0,7569835,2701925"/>
                <v:textbox inset=",10mm">
                  <w:txbxContent>
                    <w:p w14:paraId="4308591A" w14:textId="70A16E78" w:rsidR="00B17258" w:rsidRPr="00B17258" w:rsidRDefault="00B17258" w:rsidP="00B17258">
                      <w:pPr>
                        <w:spacing w:before="200" w:after="100"/>
                        <w:ind w:left="993" w:right="847"/>
                        <w:outlineLvl w:val="1"/>
                        <w:rPr>
                          <w:rFonts w:ascii="Poppins SemiBold" w:hAnsi="Poppins SemiBold" w:cs="Poppins SemiBold"/>
                          <w:b/>
                          <w:bCs/>
                          <w:color w:val="10256A"/>
                          <w:sz w:val="32"/>
                          <w:szCs w:val="32"/>
                        </w:rPr>
                      </w:pPr>
                      <w:r w:rsidRPr="00B17258">
                        <w:rPr>
                          <w:rFonts w:ascii="Poppins SemiBold" w:hAnsi="Poppins SemiBold" w:cs="Poppins SemiBold"/>
                          <w:b/>
                          <w:bCs/>
                          <w:color w:val="10256A"/>
                          <w:sz w:val="32"/>
                          <w:szCs w:val="32"/>
                        </w:rPr>
                        <w:t>[</w:t>
                      </w:r>
                      <w:r w:rsidR="00402478">
                        <w:rPr>
                          <w:rFonts w:ascii="Poppins SemiBold" w:hAnsi="Poppins SemiBold" w:cs="Poppins SemiBold"/>
                          <w:b/>
                          <w:bCs/>
                          <w:color w:val="10256A"/>
                          <w:sz w:val="32"/>
                          <w:szCs w:val="32"/>
                        </w:rPr>
                        <w:t>Client</w:t>
                      </w:r>
                      <w:r w:rsidRPr="00B17258">
                        <w:rPr>
                          <w:rFonts w:ascii="Poppins SemiBold" w:hAnsi="Poppins SemiBold" w:cs="Poppins SemiBold"/>
                          <w:b/>
                          <w:bCs/>
                          <w:color w:val="10256A"/>
                          <w:sz w:val="32"/>
                          <w:szCs w:val="32"/>
                        </w:rPr>
                        <w:t xml:space="preserve"> Name]’s Story</w:t>
                      </w:r>
                    </w:p>
                    <w:p w14:paraId="644597B9" w14:textId="1FEC5922" w:rsidR="00B17258" w:rsidRPr="00F2155A" w:rsidRDefault="00B17258" w:rsidP="005A2B92">
                      <w:pPr>
                        <w:spacing w:after="200" w:line="264" w:lineRule="auto"/>
                        <w:ind w:left="992" w:right="845"/>
                        <w:rPr>
                          <w:rFonts w:ascii="Poppins Light" w:hAnsi="Poppins Light" w:cs="Poppins Light"/>
                          <w:sz w:val="20"/>
                          <w:szCs w:val="20"/>
                        </w:rPr>
                      </w:pPr>
                      <w:r w:rsidRPr="00F2155A">
                        <w:rPr>
                          <w:rFonts w:ascii="Poppins Light" w:hAnsi="Poppins Light" w:cs="Poppins Light"/>
                          <w:color w:val="000000"/>
                          <w:sz w:val="20"/>
                          <w:szCs w:val="20"/>
                        </w:rPr>
                        <w:t>In this section, provide a more in-depth introduction to your client and the main goals and/or challenges they were facing when they decided to work with you. </w:t>
                      </w:r>
                    </w:p>
                  </w:txbxContent>
                </v:textbox>
              </v:shape>
            </w:pict>
          </mc:Fallback>
        </mc:AlternateContent>
      </w:r>
      <w:r w:rsidR="007D5D39">
        <w:br w:type="page"/>
      </w:r>
    </w:p>
    <w:p w14:paraId="2E857C2A" w14:textId="3CA082DA" w:rsidR="00402478" w:rsidRDefault="008C2471" w:rsidP="00FA7642">
      <w:pPr>
        <w:tabs>
          <w:tab w:val="left" w:pos="2512"/>
        </w:tabs>
      </w:pPr>
      <w:r>
        <w:rPr>
          <w:noProof/>
        </w:rPr>
        <w:lastRenderedPageBreak/>
        <mc:AlternateContent>
          <mc:Choice Requires="wps">
            <w:drawing>
              <wp:anchor distT="0" distB="0" distL="114300" distR="114300" simplePos="0" relativeHeight="251674624" behindDoc="0" locked="0" layoutInCell="1" allowOverlap="1" wp14:anchorId="2DD05269" wp14:editId="43410A22">
                <wp:simplePos x="0" y="0"/>
                <wp:positionH relativeFrom="column">
                  <wp:posOffset>3350260</wp:posOffset>
                </wp:positionH>
                <wp:positionV relativeFrom="paragraph">
                  <wp:posOffset>4035552</wp:posOffset>
                </wp:positionV>
                <wp:extent cx="3468370" cy="3364865"/>
                <wp:effectExtent l="0" t="0" r="0" b="635"/>
                <wp:wrapNone/>
                <wp:docPr id="2101475301" name="Round Same-side Corner of Rectangle 1"/>
                <wp:cNvGraphicFramePr/>
                <a:graphic xmlns:a="http://schemas.openxmlformats.org/drawingml/2006/main">
                  <a:graphicData uri="http://schemas.microsoft.com/office/word/2010/wordprocessingShape">
                    <wps:wsp>
                      <wps:cNvSpPr/>
                      <wps:spPr>
                        <a:xfrm>
                          <a:off x="0" y="0"/>
                          <a:ext cx="3468370" cy="3364865"/>
                        </a:xfrm>
                        <a:prstGeom prst="round2SameRect">
                          <a:avLst>
                            <a:gd name="adj1" fmla="val 0"/>
                            <a:gd name="adj2" fmla="val 0"/>
                          </a:avLst>
                        </a:prstGeom>
                        <a:solidFill>
                          <a:srgbClr val="F4F7F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170123" w14:textId="77777777" w:rsidR="009C3718" w:rsidRPr="008C2471" w:rsidRDefault="009C3718" w:rsidP="008C2471">
                            <w:pPr>
                              <w:spacing w:after="200" w:line="264" w:lineRule="auto"/>
                              <w:ind w:left="426" w:right="769"/>
                              <w:rPr>
                                <w:rFonts w:ascii="Poppins Light" w:hAnsi="Poppins Light" w:cs="Poppins Light"/>
                                <w:i/>
                                <w:iCs/>
                                <w:color w:val="1D68BF"/>
                                <w:sz w:val="32"/>
                                <w:szCs w:val="32"/>
                              </w:rPr>
                            </w:pPr>
                            <w:r w:rsidRPr="008C2471">
                              <w:rPr>
                                <w:rFonts w:ascii="Poppins Light" w:hAnsi="Poppins Light" w:cs="Poppins Light"/>
                                <w:i/>
                                <w:iCs/>
                                <w:color w:val="1D68BF"/>
                                <w:sz w:val="32"/>
                                <w:szCs w:val="32"/>
                              </w:rPr>
                              <w:t>“If possible, include at least one quote from your client in this section to infuse their own words into the story.”</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05269" id="_x0000_s1030" style="position:absolute;margin-left:263.8pt;margin-top:317.75pt;width:273.1pt;height:26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8370,336486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" adj="-11796480,,5400" path="m,l3468370,r,l3468370,3364865r,l,3364865r,l,,,xe" fillcolor="#f4f7f8" stroked="f" strokeweight="1pt">
                <v:stroke joinstyle="miter"/>
                <v:formulas/>
                <v:path arrowok="t" o:connecttype="custom" o:connectlocs="0,0;3468370,0;3468370,0;3468370,3364865;3468370,3364865;0,3364865;0,3364865;0,0;0,0" o:connectangles="0,0,0,0,0,0,0,0,0" textboxrect="0,0,3468370,3364865"/>
                <v:textbox inset=",0">
                  <w:txbxContent>
                    <w:p w14:paraId="17170123" w14:textId="77777777" w:rsidR="009C3718" w:rsidRPr="008C2471" w:rsidRDefault="009C3718" w:rsidP="008C2471">
                      <w:pPr>
                        <w:spacing w:after="200" w:line="264" w:lineRule="auto"/>
                        <w:ind w:left="426" w:right="769"/>
                        <w:rPr>
                          <w:rFonts w:ascii="Poppins Light" w:hAnsi="Poppins Light" w:cs="Poppins Light"/>
                          <w:i/>
                          <w:iCs/>
                          <w:color w:val="1D68BF"/>
                          <w:sz w:val="32"/>
                          <w:szCs w:val="32"/>
                        </w:rPr>
                      </w:pPr>
                      <w:r w:rsidRPr="008C2471">
                        <w:rPr>
                          <w:rFonts w:ascii="Poppins Light" w:hAnsi="Poppins Light" w:cs="Poppins Light"/>
                          <w:i/>
                          <w:iCs/>
                          <w:color w:val="1D68BF"/>
                          <w:sz w:val="32"/>
                          <w:szCs w:val="32"/>
                        </w:rPr>
                        <w:t>“If possible, include at least one quote from your client in this section to infuse their own words into the story.”</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799ECD3" wp14:editId="5DEE22C5">
                <wp:simplePos x="0" y="0"/>
                <wp:positionH relativeFrom="column">
                  <wp:posOffset>-746252</wp:posOffset>
                </wp:positionH>
                <wp:positionV relativeFrom="paragraph">
                  <wp:posOffset>2609089</wp:posOffset>
                </wp:positionV>
                <wp:extent cx="7569835" cy="1475232"/>
                <wp:effectExtent l="0" t="0" r="0" b="0"/>
                <wp:wrapNone/>
                <wp:docPr id="1381692825" name="Round Same-side Corner of Rectangle 1"/>
                <wp:cNvGraphicFramePr/>
                <a:graphic xmlns:a="http://schemas.openxmlformats.org/drawingml/2006/main">
                  <a:graphicData uri="http://schemas.microsoft.com/office/word/2010/wordprocessingShape">
                    <wps:wsp>
                      <wps:cNvSpPr/>
                      <wps:spPr>
                        <a:xfrm>
                          <a:off x="0" y="0"/>
                          <a:ext cx="7569835" cy="1475232"/>
                        </a:xfrm>
                        <a:prstGeom prst="round2SameRect">
                          <a:avLst>
                            <a:gd name="adj1" fmla="val 0"/>
                            <a:gd name="adj2" fmla="val 0"/>
                          </a:avLst>
                        </a:prstGeom>
                        <a:solidFill>
                          <a:srgbClr val="F4F7F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149F04" w14:textId="28691400" w:rsidR="008C2471" w:rsidRPr="009C3718" w:rsidRDefault="009C3718" w:rsidP="008C2471">
                            <w:pPr>
                              <w:spacing w:before="200" w:after="100"/>
                              <w:ind w:left="851" w:right="839"/>
                              <w:outlineLvl w:val="1"/>
                              <w:rPr>
                                <w:rFonts w:ascii="Poppins Light" w:hAnsi="Poppins Light" w:cs="Poppins Light"/>
                                <w:i/>
                                <w:iCs/>
                                <w:color w:val="1D68BF"/>
                                <w:sz w:val="28"/>
                                <w:szCs w:val="28"/>
                              </w:rPr>
                            </w:pPr>
                            <w:r w:rsidRPr="00EA1F67">
                              <w:rPr>
                                <w:rFonts w:ascii="Poppins SemiBold" w:hAnsi="Poppins SemiBold" w:cs="Poppins SemiBold"/>
                                <w:b/>
                                <w:bCs/>
                                <w:color w:val="10256A"/>
                                <w:sz w:val="32"/>
                                <w:szCs w:val="32"/>
                              </w:rPr>
                              <w:t>How the Power of Coaching and the ELI Helped [</w:t>
                            </w:r>
                            <w:r w:rsidR="00402478">
                              <w:rPr>
                                <w:rFonts w:ascii="Poppins SemiBold" w:hAnsi="Poppins SemiBold" w:cs="Poppins SemiBold"/>
                                <w:b/>
                                <w:bCs/>
                                <w:color w:val="10256A"/>
                                <w:sz w:val="32"/>
                                <w:szCs w:val="32"/>
                              </w:rPr>
                              <w:t>Client</w:t>
                            </w:r>
                            <w:r w:rsidRPr="00EA1F67">
                              <w:rPr>
                                <w:rFonts w:ascii="Poppins SemiBold" w:hAnsi="Poppins SemiBold" w:cs="Poppins SemiBold"/>
                                <w:b/>
                                <w:bCs/>
                                <w:color w:val="10256A"/>
                                <w:sz w:val="32"/>
                                <w:szCs w:val="32"/>
                              </w:rPr>
                              <w:t xml:space="preserve"> Name] [main thing they gained or achieved from your work together]</w:t>
                            </w:r>
                          </w:p>
                          <w:p w14:paraId="6EF76F76" w14:textId="5DB11E3E" w:rsidR="009C3718" w:rsidRPr="009C3718" w:rsidRDefault="009C3718" w:rsidP="009C3718">
                            <w:pPr>
                              <w:spacing w:after="200" w:line="264" w:lineRule="auto"/>
                              <w:ind w:left="992" w:right="845"/>
                              <w:jc w:val="center"/>
                              <w:rPr>
                                <w:rFonts w:ascii="Poppins Light" w:hAnsi="Poppins Light" w:cs="Poppins Light"/>
                                <w:i/>
                                <w:iCs/>
                                <w:color w:val="1D68BF"/>
                                <w:sz w:val="28"/>
                                <w:szCs w:val="28"/>
                              </w:rPr>
                            </w:pPr>
                          </w:p>
                        </w:txbxContent>
                      </wps:txbx>
                      <wps:bodyPr rot="0" spcFirstLastPara="0" vertOverflow="overflow" horzOverflow="overflow" vert="horz" wrap="square" lIns="91440" tIns="360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9ECD3" id="_x0000_s1031" style="position:absolute;margin-left:-58.75pt;margin-top:205.45pt;width:596.05pt;height:1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9835,147523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" adj="-11796480,,5400" path="m,l7569835,r,l7569835,1475232r,l,1475232r,l,,,xe" fillcolor="#f4f7f8" stroked="f" strokeweight="1pt">
                <v:stroke joinstyle="miter"/>
                <v:formulas/>
                <v:path arrowok="t" o:connecttype="custom" o:connectlocs="0,0;7569835,0;7569835,0;7569835,1475232;7569835,1475232;0,1475232;0,1475232;0,0;0,0" o:connectangles="0,0,0,0,0,0,0,0,0" textboxrect="0,0,7569835,1475232"/>
                <v:textbox inset=",10mm,,0">
                  <w:txbxContent>
                    <w:p w14:paraId="46149F04" w14:textId="28691400" w:rsidR="008C2471" w:rsidRPr="009C3718" w:rsidRDefault="009C3718" w:rsidP="008C2471">
                      <w:pPr>
                        <w:spacing w:before="200" w:after="100"/>
                        <w:ind w:left="851" w:right="839"/>
                        <w:outlineLvl w:val="1"/>
                        <w:rPr>
                          <w:rFonts w:ascii="Poppins Light" w:hAnsi="Poppins Light" w:cs="Poppins Light"/>
                          <w:i/>
                          <w:iCs/>
                          <w:color w:val="1D68BF"/>
                          <w:sz w:val="28"/>
                          <w:szCs w:val="28"/>
                        </w:rPr>
                      </w:pPr>
                      <w:r w:rsidRPr="00EA1F67">
                        <w:rPr>
                          <w:rFonts w:ascii="Poppins SemiBold" w:hAnsi="Poppins SemiBold" w:cs="Poppins SemiBold"/>
                          <w:b/>
                          <w:bCs/>
                          <w:color w:val="10256A"/>
                          <w:sz w:val="32"/>
                          <w:szCs w:val="32"/>
                        </w:rPr>
                        <w:t>How the Power of Coaching and the ELI Helped [</w:t>
                      </w:r>
                      <w:r w:rsidR="00402478">
                        <w:rPr>
                          <w:rFonts w:ascii="Poppins SemiBold" w:hAnsi="Poppins SemiBold" w:cs="Poppins SemiBold"/>
                          <w:b/>
                          <w:bCs/>
                          <w:color w:val="10256A"/>
                          <w:sz w:val="32"/>
                          <w:szCs w:val="32"/>
                        </w:rPr>
                        <w:t>Client</w:t>
                      </w:r>
                      <w:r w:rsidRPr="00EA1F67">
                        <w:rPr>
                          <w:rFonts w:ascii="Poppins SemiBold" w:hAnsi="Poppins SemiBold" w:cs="Poppins SemiBold"/>
                          <w:b/>
                          <w:bCs/>
                          <w:color w:val="10256A"/>
                          <w:sz w:val="32"/>
                          <w:szCs w:val="32"/>
                        </w:rPr>
                        <w:t xml:space="preserve"> Name] [main thing they gained or achieved from your work together]</w:t>
                      </w:r>
                    </w:p>
                    <w:p w14:paraId="6EF76F76" w14:textId="5DB11E3E" w:rsidR="009C3718" w:rsidRPr="009C3718" w:rsidRDefault="009C3718" w:rsidP="009C3718">
                      <w:pPr>
                        <w:spacing w:after="200" w:line="264" w:lineRule="auto"/>
                        <w:ind w:left="992" w:right="845"/>
                        <w:jc w:val="center"/>
                        <w:rPr>
                          <w:rFonts w:ascii="Poppins Light" w:hAnsi="Poppins Light" w:cs="Poppins Light"/>
                          <w:i/>
                          <w:iCs/>
                          <w:color w:val="1D68BF"/>
                          <w:sz w:val="28"/>
                          <w:szCs w:val="28"/>
                        </w:rPr>
                      </w:pPr>
                    </w:p>
                  </w:txbxContent>
                </v:textbox>
              </v:shape>
            </w:pict>
          </mc:Fallback>
        </mc:AlternateContent>
      </w:r>
      <w:r w:rsidR="009C3718">
        <w:rPr>
          <w:noProof/>
        </w:rPr>
        <mc:AlternateContent>
          <mc:Choice Requires="wps">
            <w:drawing>
              <wp:anchor distT="0" distB="0" distL="114300" distR="114300" simplePos="0" relativeHeight="251666432" behindDoc="0" locked="0" layoutInCell="1" allowOverlap="1" wp14:anchorId="4F6F3A87" wp14:editId="11A9F3C9">
                <wp:simplePos x="0" y="0"/>
                <wp:positionH relativeFrom="column">
                  <wp:posOffset>2689860</wp:posOffset>
                </wp:positionH>
                <wp:positionV relativeFrom="paragraph">
                  <wp:posOffset>-911225</wp:posOffset>
                </wp:positionV>
                <wp:extent cx="4133850" cy="3521075"/>
                <wp:effectExtent l="0" t="0" r="6350" b="0"/>
                <wp:wrapNone/>
                <wp:docPr id="892967555" name="Round Same-side Corner of Rectangle 1"/>
                <wp:cNvGraphicFramePr/>
                <a:graphic xmlns:a="http://schemas.openxmlformats.org/drawingml/2006/main">
                  <a:graphicData uri="http://schemas.microsoft.com/office/word/2010/wordprocessingShape">
                    <wps:wsp>
                      <wps:cNvSpPr/>
                      <wps:spPr>
                        <a:xfrm>
                          <a:off x="0" y="0"/>
                          <a:ext cx="4133850" cy="3521075"/>
                        </a:xfrm>
                        <a:prstGeom prst="round2SameRect">
                          <a:avLst>
                            <a:gd name="adj1" fmla="val 0"/>
                            <a:gd name="adj2" fmla="val 0"/>
                          </a:avLst>
                        </a:prstGeom>
                        <a:solidFill>
                          <a:srgbClr val="DDECF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AA77EE" w14:textId="77777777" w:rsidR="00F2155A" w:rsidRDefault="00F2155A" w:rsidP="00F2155A">
                            <w:pPr>
                              <w:spacing w:after="100" w:line="264" w:lineRule="auto"/>
                              <w:ind w:left="567" w:right="675"/>
                              <w:outlineLvl w:val="1"/>
                              <w:rPr>
                                <w:rFonts w:ascii="Poppins Light" w:hAnsi="Poppins Light" w:cs="Poppins Light"/>
                                <w:color w:val="000000"/>
                                <w:sz w:val="20"/>
                                <w:szCs w:val="20"/>
                              </w:rPr>
                            </w:pPr>
                          </w:p>
                          <w:p w14:paraId="0D581070" w14:textId="7DF9D698" w:rsidR="007D5D39" w:rsidRPr="00F2155A" w:rsidRDefault="007D5D39" w:rsidP="00F2155A">
                            <w:pPr>
                              <w:spacing w:after="100" w:line="264" w:lineRule="auto"/>
                              <w:ind w:left="567" w:right="675"/>
                              <w:outlineLvl w:val="1"/>
                              <w:rPr>
                                <w:rFonts w:ascii="Poppins SemiBold" w:hAnsi="Poppins SemiBold" w:cs="Poppins SemiBold"/>
                                <w:b/>
                                <w:bCs/>
                                <w:color w:val="10256A"/>
                                <w:sz w:val="20"/>
                                <w:szCs w:val="20"/>
                              </w:rPr>
                            </w:pPr>
                            <w:r w:rsidRPr="00F2155A">
                              <w:rPr>
                                <w:rFonts w:ascii="Poppins Light" w:hAnsi="Poppins Light" w:cs="Poppins Light"/>
                                <w:color w:val="000000"/>
                                <w:sz w:val="20"/>
                                <w:szCs w:val="20"/>
                              </w:rPr>
                              <w:t>Here you’ll focus on laying out the stakes: explain the main challenge or opportunity this client wanted support around, why they decided to hire you, and what they were hoping would change. </w:t>
                            </w:r>
                          </w:p>
                          <w:p w14:paraId="067B5C94" w14:textId="43A793E5" w:rsidR="007D5D39" w:rsidRPr="00F2155A" w:rsidRDefault="007D5D39" w:rsidP="00F2155A">
                            <w:pPr>
                              <w:pStyle w:val="NormalWeb"/>
                              <w:spacing w:before="240" w:beforeAutospacing="0" w:after="200" w:afterAutospacing="0" w:line="264" w:lineRule="auto"/>
                              <w:ind w:left="567" w:right="675"/>
                              <w:rPr>
                                <w:rFonts w:ascii="Poppins Light" w:hAnsi="Poppins Light" w:cs="Poppins Light"/>
                                <w:sz w:val="20"/>
                                <w:szCs w:val="20"/>
                              </w:rPr>
                            </w:pPr>
                            <w:r w:rsidRPr="00F2155A">
                              <w:rPr>
                                <w:rFonts w:ascii="Poppins Light" w:hAnsi="Poppins Light" w:cs="Poppins Light"/>
                                <w:color w:val="000000"/>
                                <w:sz w:val="20"/>
                                <w:szCs w:val="20"/>
                              </w:rPr>
                              <w:t>You can also share a little bit here about their ‘before’ picture—i.e., what life was like for them before working with you—to help set the stage for the transformation! If the ELI played a role in their decision to hire you, consider including that, too.</w:t>
                            </w:r>
                          </w:p>
                          <w:p w14:paraId="376EF2F4" w14:textId="2D833C39" w:rsidR="007D5D39" w:rsidRPr="00F2155A" w:rsidRDefault="007D5D39" w:rsidP="007D5D39">
                            <w:pPr>
                              <w:spacing w:after="200"/>
                              <w:ind w:left="567" w:right="675"/>
                              <w:rPr>
                                <w:rFonts w:ascii="Poppins Light" w:hAnsi="Poppins Light" w:cs="Poppins Light"/>
                                <w:sz w:val="20"/>
                                <w:szCs w:val="20"/>
                              </w:rPr>
                            </w:pPr>
                          </w:p>
                        </w:txbxContent>
                      </wps:txbx>
                      <wps:bodyPr rot="0" spcFirstLastPara="0" vertOverflow="overflow" horzOverflow="overflow" vert="horz" wrap="square" lIns="91440" tIns="36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3A87" id="_x0000_s1032" style="position:absolute;margin-left:211.8pt;margin-top:-71.75pt;width:325.5pt;height:2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33850,35210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" adj="-11796480,,5400" path="m,l4133850,r,l4133850,3521075r,l,3521075r,l,,,xe" fillcolor="#ddecf4" stroked="f" strokeweight="1pt">
                <v:stroke joinstyle="miter"/>
                <v:formulas/>
                <v:path arrowok="t" o:connecttype="custom" o:connectlocs="0,0;4133850,0;4133850,0;4133850,3521075;4133850,3521075;0,3521075;0,3521075;0,0;0,0" o:connectangles="0,0,0,0,0,0,0,0,0" textboxrect="0,0,4133850,3521075"/>
                <v:textbox inset=",10mm">
                  <w:txbxContent>
                    <w:p w14:paraId="74AA77EE" w14:textId="77777777" w:rsidR="00F2155A" w:rsidRDefault="00F2155A" w:rsidP="00F2155A">
                      <w:pPr>
                        <w:spacing w:after="100" w:line="264" w:lineRule="auto"/>
                        <w:ind w:left="567" w:right="675"/>
                        <w:outlineLvl w:val="1"/>
                        <w:rPr>
                          <w:rFonts w:ascii="Poppins Light" w:hAnsi="Poppins Light" w:cs="Poppins Light"/>
                          <w:color w:val="000000"/>
                          <w:sz w:val="20"/>
                          <w:szCs w:val="20"/>
                        </w:rPr>
                      </w:pPr>
                    </w:p>
                    <w:p w14:paraId="0D581070" w14:textId="7DF9D698" w:rsidR="007D5D39" w:rsidRPr="00F2155A" w:rsidRDefault="007D5D39" w:rsidP="00F2155A">
                      <w:pPr>
                        <w:spacing w:after="100" w:line="264" w:lineRule="auto"/>
                        <w:ind w:left="567" w:right="675"/>
                        <w:outlineLvl w:val="1"/>
                        <w:rPr>
                          <w:rFonts w:ascii="Poppins SemiBold" w:hAnsi="Poppins SemiBold" w:cs="Poppins SemiBold"/>
                          <w:b/>
                          <w:bCs/>
                          <w:color w:val="10256A"/>
                          <w:sz w:val="20"/>
                          <w:szCs w:val="20"/>
                        </w:rPr>
                      </w:pPr>
                      <w:r w:rsidRPr="00F2155A">
                        <w:rPr>
                          <w:rFonts w:ascii="Poppins Light" w:hAnsi="Poppins Light" w:cs="Poppins Light"/>
                          <w:color w:val="000000"/>
                          <w:sz w:val="20"/>
                          <w:szCs w:val="20"/>
                        </w:rPr>
                        <w:t>Here you’ll focus on laying out the stakes: explain the main challenge or opportunity this client wanted support around, why they decided to hire you, and what they were hoping would change. </w:t>
                      </w:r>
                    </w:p>
                    <w:p w14:paraId="067B5C94" w14:textId="43A793E5" w:rsidR="007D5D39" w:rsidRPr="00F2155A" w:rsidRDefault="007D5D39" w:rsidP="00F2155A">
                      <w:pPr>
                        <w:pStyle w:val="NormalWeb"/>
                        <w:spacing w:before="240" w:beforeAutospacing="0" w:after="200" w:afterAutospacing="0" w:line="264" w:lineRule="auto"/>
                        <w:ind w:left="567" w:right="675"/>
                        <w:rPr>
                          <w:rFonts w:ascii="Poppins Light" w:hAnsi="Poppins Light" w:cs="Poppins Light"/>
                          <w:sz w:val="20"/>
                          <w:szCs w:val="20"/>
                        </w:rPr>
                      </w:pPr>
                      <w:r w:rsidRPr="00F2155A">
                        <w:rPr>
                          <w:rFonts w:ascii="Poppins Light" w:hAnsi="Poppins Light" w:cs="Poppins Light"/>
                          <w:color w:val="000000"/>
                          <w:sz w:val="20"/>
                          <w:szCs w:val="20"/>
                        </w:rPr>
                        <w:t>You can also share a little bit here about their ‘before’ picture—i.e., what life was like for them before working with you—to help set the stage for the transformation! If the ELI played a role in their decision to hire you, consider including that, too.</w:t>
                      </w:r>
                    </w:p>
                    <w:p w14:paraId="376EF2F4" w14:textId="2D833C39" w:rsidR="007D5D39" w:rsidRPr="00F2155A" w:rsidRDefault="007D5D39" w:rsidP="007D5D39">
                      <w:pPr>
                        <w:spacing w:after="200"/>
                        <w:ind w:left="567" w:right="675"/>
                        <w:rPr>
                          <w:rFonts w:ascii="Poppins Light" w:hAnsi="Poppins Light" w:cs="Poppins Light"/>
                          <w:sz w:val="20"/>
                          <w:szCs w:val="20"/>
                        </w:rPr>
                      </w:pPr>
                    </w:p>
                  </w:txbxContent>
                </v:textbox>
              </v:shape>
            </w:pict>
          </mc:Fallback>
        </mc:AlternateContent>
      </w:r>
      <w:r w:rsidR="009C3718">
        <w:rPr>
          <w:noProof/>
        </w:rPr>
        <mc:AlternateContent>
          <mc:Choice Requires="wps">
            <w:drawing>
              <wp:anchor distT="0" distB="0" distL="114300" distR="114300" simplePos="0" relativeHeight="251664384" behindDoc="0" locked="0" layoutInCell="1" allowOverlap="1" wp14:anchorId="4482310C" wp14:editId="3FFA1AC5">
                <wp:simplePos x="0" y="0"/>
                <wp:positionH relativeFrom="column">
                  <wp:posOffset>-723900</wp:posOffset>
                </wp:positionH>
                <wp:positionV relativeFrom="paragraph">
                  <wp:posOffset>-911225</wp:posOffset>
                </wp:positionV>
                <wp:extent cx="3414395" cy="3521075"/>
                <wp:effectExtent l="0" t="0" r="1905" b="0"/>
                <wp:wrapNone/>
                <wp:docPr id="529306556" name="Round Same-side Corner of Rectangle 1"/>
                <wp:cNvGraphicFramePr/>
                <a:graphic xmlns:a="http://schemas.openxmlformats.org/drawingml/2006/main">
                  <a:graphicData uri="http://schemas.microsoft.com/office/word/2010/wordprocessingShape">
                    <wps:wsp>
                      <wps:cNvSpPr/>
                      <wps:spPr>
                        <a:xfrm>
                          <a:off x="0" y="0"/>
                          <a:ext cx="3414395" cy="3521075"/>
                        </a:xfrm>
                        <a:prstGeom prst="round2SameRect">
                          <a:avLst>
                            <a:gd name="adj1" fmla="val 0"/>
                            <a:gd name="adj2" fmla="val 0"/>
                          </a:avLst>
                        </a:prstGeom>
                        <a:solidFill>
                          <a:srgbClr val="DDECF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E2FFBC" w14:textId="0FA0B2F6" w:rsidR="007D5D39" w:rsidRDefault="007D5D39" w:rsidP="008C2471">
                            <w:pPr>
                              <w:ind w:left="851" w:right="545"/>
                              <w:rPr>
                                <w:rFonts w:ascii="Poppins SemiBold" w:hAnsi="Poppins SemiBold" w:cs="Poppins SemiBold"/>
                                <w:b/>
                                <w:bCs/>
                                <w:color w:val="10256A"/>
                                <w:sz w:val="32"/>
                                <w:szCs w:val="32"/>
                              </w:rPr>
                            </w:pPr>
                            <w:r w:rsidRPr="007D5D39">
                              <w:rPr>
                                <w:rFonts w:ascii="Poppins SemiBold" w:hAnsi="Poppins SemiBold" w:cs="Poppins SemiBold"/>
                                <w:b/>
                                <w:bCs/>
                                <w:color w:val="10256A"/>
                                <w:sz w:val="32"/>
                                <w:szCs w:val="32"/>
                              </w:rPr>
                              <w:t>The [“Challenge” or “Opportunity”] [</w:t>
                            </w:r>
                            <w:r w:rsidR="00402478">
                              <w:rPr>
                                <w:rFonts w:ascii="Poppins SemiBold" w:hAnsi="Poppins SemiBold" w:cs="Poppins SemiBold"/>
                                <w:b/>
                                <w:bCs/>
                                <w:color w:val="10256A"/>
                                <w:sz w:val="32"/>
                                <w:szCs w:val="32"/>
                              </w:rPr>
                              <w:t>Client</w:t>
                            </w:r>
                            <w:r w:rsidRPr="007D5D39">
                              <w:rPr>
                                <w:rFonts w:ascii="Poppins SemiBold" w:hAnsi="Poppins SemiBold" w:cs="Poppins SemiBold"/>
                                <w:b/>
                                <w:bCs/>
                                <w:color w:val="10256A"/>
                                <w:sz w:val="32"/>
                                <w:szCs w:val="32"/>
                              </w:rPr>
                              <w:t xml:space="preserve"> Name] was Facing</w:t>
                            </w:r>
                          </w:p>
                          <w:p w14:paraId="198E6BE4" w14:textId="77777777" w:rsidR="007D5D39" w:rsidRPr="007D5D39" w:rsidRDefault="007D5D39" w:rsidP="008C2471">
                            <w:pPr>
                              <w:spacing w:after="160" w:line="278" w:lineRule="auto"/>
                              <w:ind w:left="851" w:right="545"/>
                              <w:rPr>
                                <w:rFonts w:ascii="Poppins SemiBold" w:eastAsiaTheme="minorHAnsi" w:hAnsi="Poppins SemiBold" w:cs="Poppins SemiBold"/>
                                <w:b/>
                                <w:bCs/>
                                <w:color w:val="10256A"/>
                                <w:kern w:val="2"/>
                                <w:sz w:val="32"/>
                                <w:szCs w:val="32"/>
                                <w:lang w:eastAsia="en-US"/>
                                <w14:ligatures w14:val="standardContextual"/>
                              </w:rPr>
                            </w:pPr>
                          </w:p>
                        </w:txbxContent>
                      </wps:txbx>
                      <wps:bodyPr rot="0" spcFirstLastPara="0" vertOverflow="overflow" horzOverflow="overflow" vert="horz" wrap="square" lIns="91440" tIns="36000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2310C" id="_x0000_s1033" style="position:absolute;margin-left:-57pt;margin-top:-71.75pt;width:268.85pt;height:2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14395,35210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" adj="-11796480,,5400" path="m,l3414395,r,l3414395,3521075r,l,3521075r,l,,,xe" fillcolor="#ddecf4" stroked="f" strokeweight="1pt">
                <v:stroke joinstyle="miter"/>
                <v:formulas/>
                <v:path arrowok="t" o:connecttype="custom" o:connectlocs="0,0;3414395,0;3414395,0;3414395,3521075;3414395,3521075;0,3521075;0,3521075;0,0;0,0" o:connectangles="0,0,0,0,0,0,0,0,0" textboxrect="0,0,3414395,3521075"/>
                <v:textbox inset=",10mm,0">
                  <w:txbxContent>
                    <w:p w14:paraId="68E2FFBC" w14:textId="0FA0B2F6" w:rsidR="007D5D39" w:rsidRDefault="007D5D39" w:rsidP="008C2471">
                      <w:pPr>
                        <w:ind w:left="851" w:right="545"/>
                        <w:rPr>
                          <w:rFonts w:ascii="Poppins SemiBold" w:hAnsi="Poppins SemiBold" w:cs="Poppins SemiBold"/>
                          <w:b/>
                          <w:bCs/>
                          <w:color w:val="10256A"/>
                          <w:sz w:val="32"/>
                          <w:szCs w:val="32"/>
                        </w:rPr>
                      </w:pPr>
                      <w:r w:rsidRPr="007D5D39">
                        <w:rPr>
                          <w:rFonts w:ascii="Poppins SemiBold" w:hAnsi="Poppins SemiBold" w:cs="Poppins SemiBold"/>
                          <w:b/>
                          <w:bCs/>
                          <w:color w:val="10256A"/>
                          <w:sz w:val="32"/>
                          <w:szCs w:val="32"/>
                        </w:rPr>
                        <w:t>The [“Challenge” or “Opportunity”] [</w:t>
                      </w:r>
                      <w:r w:rsidR="00402478">
                        <w:rPr>
                          <w:rFonts w:ascii="Poppins SemiBold" w:hAnsi="Poppins SemiBold" w:cs="Poppins SemiBold"/>
                          <w:b/>
                          <w:bCs/>
                          <w:color w:val="10256A"/>
                          <w:sz w:val="32"/>
                          <w:szCs w:val="32"/>
                        </w:rPr>
                        <w:t>Client</w:t>
                      </w:r>
                      <w:r w:rsidRPr="007D5D39">
                        <w:rPr>
                          <w:rFonts w:ascii="Poppins SemiBold" w:hAnsi="Poppins SemiBold" w:cs="Poppins SemiBold"/>
                          <w:b/>
                          <w:bCs/>
                          <w:color w:val="10256A"/>
                          <w:sz w:val="32"/>
                          <w:szCs w:val="32"/>
                        </w:rPr>
                        <w:t xml:space="preserve"> Name] was Facing</w:t>
                      </w:r>
                    </w:p>
                    <w:p w14:paraId="198E6BE4" w14:textId="77777777" w:rsidR="007D5D39" w:rsidRPr="007D5D39" w:rsidRDefault="007D5D39" w:rsidP="008C2471">
                      <w:pPr>
                        <w:spacing w:after="160" w:line="278" w:lineRule="auto"/>
                        <w:ind w:left="851" w:right="545"/>
                        <w:rPr>
                          <w:rFonts w:ascii="Poppins SemiBold" w:eastAsiaTheme="minorHAnsi" w:hAnsi="Poppins SemiBold" w:cs="Poppins SemiBold"/>
                          <w:b/>
                          <w:bCs/>
                          <w:color w:val="10256A"/>
                          <w:kern w:val="2"/>
                          <w:sz w:val="32"/>
                          <w:szCs w:val="32"/>
                          <w:lang w:eastAsia="en-US"/>
                          <w14:ligatures w14:val="standardContextual"/>
                        </w:rPr>
                      </w:pPr>
                    </w:p>
                  </w:txbxContent>
                </v:textbox>
              </v:shape>
            </w:pict>
          </mc:Fallback>
        </mc:AlternateContent>
      </w:r>
      <w:r w:rsidR="007D5D39">
        <w:tab/>
      </w:r>
      <w:r w:rsidR="007D5D39">
        <w:tab/>
      </w:r>
    </w:p>
    <w:p w14:paraId="2802C534" w14:textId="74C8C028" w:rsidR="00402478" w:rsidRDefault="00FC6AF3">
      <w:pPr>
        <w:spacing w:after="160" w:line="278" w:lineRule="auto"/>
      </w:pPr>
      <w:r>
        <w:rPr>
          <w:noProof/>
        </w:rPr>
        <w:drawing>
          <wp:anchor distT="0" distB="0" distL="114300" distR="114300" simplePos="0" relativeHeight="251670528" behindDoc="0" locked="0" layoutInCell="1" allowOverlap="1" wp14:anchorId="1E08EAE8" wp14:editId="6753645F">
            <wp:simplePos x="0" y="0"/>
            <wp:positionH relativeFrom="column">
              <wp:posOffset>2744470</wp:posOffset>
            </wp:positionH>
            <wp:positionV relativeFrom="paragraph">
              <wp:posOffset>2426970</wp:posOffset>
            </wp:positionV>
            <wp:extent cx="614045" cy="107315"/>
            <wp:effectExtent l="0" t="0" r="0" b="0"/>
            <wp:wrapNone/>
            <wp:docPr id="266130916"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3858" name="Graphic 169463858"/>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14045" cy="1073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3C1CB607" wp14:editId="677D1FDD">
            <wp:simplePos x="0" y="0"/>
            <wp:positionH relativeFrom="column">
              <wp:posOffset>2746375</wp:posOffset>
            </wp:positionH>
            <wp:positionV relativeFrom="paragraph">
              <wp:posOffset>7218045</wp:posOffset>
            </wp:positionV>
            <wp:extent cx="614045" cy="107315"/>
            <wp:effectExtent l="0" t="0" r="0" b="0"/>
            <wp:wrapNone/>
            <wp:docPr id="447378436"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3858" name="Graphic 169463858"/>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14045" cy="1073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2E521CC7" wp14:editId="2A4375BF">
                <wp:simplePos x="0" y="0"/>
                <wp:positionH relativeFrom="column">
                  <wp:posOffset>-746125</wp:posOffset>
                </wp:positionH>
                <wp:positionV relativeFrom="paragraph">
                  <wp:posOffset>3859237</wp:posOffset>
                </wp:positionV>
                <wp:extent cx="4100830" cy="3364865"/>
                <wp:effectExtent l="0" t="0" r="1270" b="635"/>
                <wp:wrapNone/>
                <wp:docPr id="1620986087" name="Round Same-side Corner of Rectangle 1"/>
                <wp:cNvGraphicFramePr/>
                <a:graphic xmlns:a="http://schemas.openxmlformats.org/drawingml/2006/main">
                  <a:graphicData uri="http://schemas.microsoft.com/office/word/2010/wordprocessingShape">
                    <wps:wsp>
                      <wps:cNvSpPr/>
                      <wps:spPr>
                        <a:xfrm>
                          <a:off x="0" y="0"/>
                          <a:ext cx="4100830" cy="3364865"/>
                        </a:xfrm>
                        <a:prstGeom prst="round2SameRect">
                          <a:avLst>
                            <a:gd name="adj1" fmla="val 0"/>
                            <a:gd name="adj2" fmla="val 0"/>
                          </a:avLst>
                        </a:prstGeom>
                        <a:solidFill>
                          <a:srgbClr val="F4F7F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A240C4" w14:textId="187E0811" w:rsidR="009C3718" w:rsidRPr="00F2155A" w:rsidRDefault="009C3718" w:rsidP="008C2471">
                            <w:pPr>
                              <w:spacing w:after="200" w:line="264" w:lineRule="auto"/>
                              <w:ind w:left="851" w:right="332"/>
                              <w:rPr>
                                <w:rFonts w:ascii="Poppins Light" w:hAnsi="Poppins Light" w:cs="Poppins Light"/>
                                <w:color w:val="000000"/>
                                <w:sz w:val="20"/>
                                <w:szCs w:val="20"/>
                              </w:rPr>
                            </w:pPr>
                            <w:r w:rsidRPr="00F2155A">
                              <w:rPr>
                                <w:rFonts w:ascii="Poppins Light" w:hAnsi="Poppins Light" w:cs="Poppins Light"/>
                                <w:color w:val="000000"/>
                                <w:sz w:val="20"/>
                                <w:szCs w:val="20"/>
                              </w:rPr>
                              <w:t>In this section, share some key insights or ‘aha’s’ from their ELI debrief and/or how those insights carried into your coaching engagement to help them achieve their desired outcome. Be as specific as you can here about the shifts that began taking place and how the ELI enabled those shifts to happen, while also being careful not to break client confidentiality or share details that are too personal. (When in doubt, check in with your client to get their buy-in and consent!)</w:t>
                            </w:r>
                          </w:p>
                        </w:txbxContent>
                      </wps:txbx>
                      <wps:bodyPr rot="0" spcFirstLastPara="0" vertOverflow="overflow" horzOverflow="overflow" vert="horz" wrap="square" lIns="91440" tIns="28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21CC7" id="_x0000_s1034" style="position:absolute;margin-left:-58.75pt;margin-top:303.9pt;width:322.9pt;height:26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00830,336486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" adj="-11796480,,5400" path="m,l4100830,r,l4100830,3364865r,l,3364865r,l,,,xe" fillcolor="#f4f7f8" stroked="f" strokeweight="1pt">
                <v:stroke joinstyle="miter"/>
                <v:formulas/>
                <v:path arrowok="t" o:connecttype="custom" o:connectlocs="0,0;4100830,0;4100830,0;4100830,3364865;4100830,3364865;0,3364865;0,3364865;0,0;0,0" o:connectangles="0,0,0,0,0,0,0,0,0" textboxrect="0,0,4100830,3364865"/>
                <v:textbox inset=",8mm">
                  <w:txbxContent>
                    <w:p w14:paraId="0CA240C4" w14:textId="187E0811" w:rsidR="009C3718" w:rsidRPr="00F2155A" w:rsidRDefault="009C3718" w:rsidP="008C2471">
                      <w:pPr>
                        <w:spacing w:after="200" w:line="264" w:lineRule="auto"/>
                        <w:ind w:left="851" w:right="332"/>
                        <w:rPr>
                          <w:rFonts w:ascii="Poppins Light" w:hAnsi="Poppins Light" w:cs="Poppins Light"/>
                          <w:color w:val="000000"/>
                          <w:sz w:val="20"/>
                          <w:szCs w:val="20"/>
                        </w:rPr>
                      </w:pPr>
                      <w:r w:rsidRPr="00F2155A">
                        <w:rPr>
                          <w:rFonts w:ascii="Poppins Light" w:hAnsi="Poppins Light" w:cs="Poppins Light"/>
                          <w:color w:val="000000"/>
                          <w:sz w:val="20"/>
                          <w:szCs w:val="20"/>
                        </w:rPr>
                        <w:t>In this section, share some key insights or ‘aha’s’ from their ELI debrief and/or how those insights carried into your coaching engagement to help them achieve their desired outcome. Be as specific as you can here about the shifts that began taking place and how the ELI enabled those shifts to happen, while also being careful not to break client confidentiality or share details that are too personal. (When in doubt, check in with your client to get their buy-in and consent!)</w:t>
                      </w:r>
                    </w:p>
                  </w:txbxContent>
                </v:textbox>
              </v:shape>
            </w:pict>
          </mc:Fallback>
        </mc:AlternateContent>
      </w:r>
      <w:r w:rsidR="00402478">
        <w:rPr>
          <w:noProof/>
        </w:rPr>
        <mc:AlternateContent>
          <mc:Choice Requires="wps">
            <w:drawing>
              <wp:anchor distT="0" distB="0" distL="114300" distR="114300" simplePos="0" relativeHeight="251676672" behindDoc="0" locked="0" layoutInCell="1" allowOverlap="1" wp14:anchorId="6A481BB5" wp14:editId="55FA342A">
                <wp:simplePos x="0" y="0"/>
                <wp:positionH relativeFrom="column">
                  <wp:posOffset>-746252</wp:posOffset>
                </wp:positionH>
                <wp:positionV relativeFrom="paragraph">
                  <wp:posOffset>7225284</wp:posOffset>
                </wp:positionV>
                <wp:extent cx="7569835" cy="2377440"/>
                <wp:effectExtent l="0" t="0" r="0" b="0"/>
                <wp:wrapNone/>
                <wp:docPr id="1012512136" name="Round Same-side Corner of Rectangle 1"/>
                <wp:cNvGraphicFramePr/>
                <a:graphic xmlns:a="http://schemas.openxmlformats.org/drawingml/2006/main">
                  <a:graphicData uri="http://schemas.microsoft.com/office/word/2010/wordprocessingShape">
                    <wps:wsp>
                      <wps:cNvSpPr/>
                      <wps:spPr>
                        <a:xfrm>
                          <a:off x="0" y="0"/>
                          <a:ext cx="7569835" cy="2377440"/>
                        </a:xfrm>
                        <a:prstGeom prst="round2SameRect">
                          <a:avLst>
                            <a:gd name="adj1" fmla="val 0"/>
                            <a:gd name="adj2" fmla="val 0"/>
                          </a:avLst>
                        </a:prstGeom>
                        <a:solidFill>
                          <a:srgbClr val="1D68B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F8122C" w14:textId="57C91636" w:rsidR="00402478" w:rsidRDefault="00402478" w:rsidP="00402478">
                            <w:pPr>
                              <w:spacing w:after="200" w:line="264" w:lineRule="auto"/>
                              <w:ind w:left="992" w:right="845"/>
                              <w:jc w:val="center"/>
                              <w:rPr>
                                <w:rFonts w:ascii="Poppins SemiBold" w:hAnsi="Poppins SemiBold" w:cs="Poppins SemiBold"/>
                                <w:b/>
                                <w:bCs/>
                                <w:color w:val="FFFFFF" w:themeColor="background1"/>
                                <w:sz w:val="32"/>
                                <w:szCs w:val="32"/>
                                <w:lang w:val="en-US"/>
                              </w:rPr>
                            </w:pPr>
                            <w:r w:rsidRPr="00402478">
                              <w:rPr>
                                <w:rFonts w:ascii="Poppins SemiBold" w:hAnsi="Poppins SemiBold" w:cs="Poppins SemiBold"/>
                                <w:b/>
                                <w:bCs/>
                                <w:color w:val="FFFFFF" w:themeColor="background1"/>
                                <w:sz w:val="32"/>
                                <w:szCs w:val="32"/>
                                <w:lang w:val="en-US"/>
                              </w:rPr>
                              <w:t>The Results</w:t>
                            </w:r>
                          </w:p>
                          <w:p w14:paraId="03099F0C" w14:textId="77777777" w:rsidR="00402478" w:rsidRPr="00F2155A" w:rsidRDefault="00402478" w:rsidP="00402478">
                            <w:pPr>
                              <w:ind w:left="851" w:right="843"/>
                              <w:jc w:val="center"/>
                              <w:rPr>
                                <w:rFonts w:ascii="Poppins Light" w:hAnsi="Poppins Light" w:cs="Poppins Light"/>
                                <w:color w:val="FFFFFF" w:themeColor="background1"/>
                                <w:sz w:val="20"/>
                                <w:szCs w:val="20"/>
                              </w:rPr>
                            </w:pPr>
                            <w:r w:rsidRPr="00F2155A">
                              <w:rPr>
                                <w:rFonts w:ascii="Poppins Light" w:hAnsi="Poppins Light" w:cs="Poppins Light"/>
                                <w:color w:val="FFFFFF" w:themeColor="background1"/>
                                <w:sz w:val="20"/>
                                <w:szCs w:val="20"/>
                              </w:rPr>
                              <w:t>To close the case study, speak to the role that the ELI played in your work with this client and in the transformation they experienced! Refer back to their initial challenge or goal and compare it to the results they achieved by the end of their work with you.</w:t>
                            </w:r>
                          </w:p>
                          <w:p w14:paraId="40E74332" w14:textId="77777777" w:rsidR="00402478" w:rsidRPr="00402478" w:rsidRDefault="00402478" w:rsidP="00402478">
                            <w:pPr>
                              <w:spacing w:after="200" w:line="264" w:lineRule="auto"/>
                              <w:ind w:left="992" w:right="845"/>
                              <w:jc w:val="center"/>
                              <w:rPr>
                                <w:rFonts w:ascii="Poppins Light" w:hAnsi="Poppins Light" w:cs="Poppins Light"/>
                                <w:i/>
                                <w:iCs/>
                                <w:color w:val="FFFFFF" w:themeColor="background1"/>
                                <w:sz w:val="28"/>
                                <w:szCs w:val="28"/>
                              </w:rPr>
                            </w:pPr>
                          </w:p>
                        </w:txbxContent>
                      </wps:txbx>
                      <wps:bodyPr rot="0" spcFirstLastPara="0" vertOverflow="overflow" horzOverflow="overflow" vert="horz" wrap="square" lIns="91440" tIns="360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81BB5" id="_x0000_s1035" style="position:absolute;margin-left:-58.75pt;margin-top:568.9pt;width:596.05pt;height:18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9835,23774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" adj="-11796480,,5400" path="m,l7569835,r,l7569835,2377440r,l,2377440r,l,,,xe" fillcolor="#1d68bf" stroked="f" strokeweight="1pt">
                <v:stroke joinstyle="miter"/>
                <v:formulas/>
                <v:path arrowok="t" o:connecttype="custom" o:connectlocs="0,0;7569835,0;7569835,0;7569835,2377440;7569835,2377440;0,2377440;0,2377440;0,0;0,0" o:connectangles="0,0,0,0,0,0,0,0,0" textboxrect="0,0,7569835,2377440"/>
                <v:textbox inset=",10mm,,0">
                  <w:txbxContent>
                    <w:p w14:paraId="14F8122C" w14:textId="57C91636" w:rsidR="00402478" w:rsidRDefault="00402478" w:rsidP="00402478">
                      <w:pPr>
                        <w:spacing w:after="200" w:line="264" w:lineRule="auto"/>
                        <w:ind w:left="992" w:right="845"/>
                        <w:jc w:val="center"/>
                        <w:rPr>
                          <w:rFonts w:ascii="Poppins SemiBold" w:hAnsi="Poppins SemiBold" w:cs="Poppins SemiBold"/>
                          <w:b/>
                          <w:bCs/>
                          <w:color w:val="FFFFFF" w:themeColor="background1"/>
                          <w:sz w:val="32"/>
                          <w:szCs w:val="32"/>
                          <w:lang w:val="en-US"/>
                        </w:rPr>
                      </w:pPr>
                      <w:r w:rsidRPr="00402478">
                        <w:rPr>
                          <w:rFonts w:ascii="Poppins SemiBold" w:hAnsi="Poppins SemiBold" w:cs="Poppins SemiBold"/>
                          <w:b/>
                          <w:bCs/>
                          <w:color w:val="FFFFFF" w:themeColor="background1"/>
                          <w:sz w:val="32"/>
                          <w:szCs w:val="32"/>
                          <w:lang w:val="en-US"/>
                        </w:rPr>
                        <w:t>The Results</w:t>
                      </w:r>
                    </w:p>
                    <w:p w14:paraId="03099F0C" w14:textId="77777777" w:rsidR="00402478" w:rsidRPr="00F2155A" w:rsidRDefault="00402478" w:rsidP="00402478">
                      <w:pPr>
                        <w:ind w:left="851" w:right="843"/>
                        <w:jc w:val="center"/>
                        <w:rPr>
                          <w:rFonts w:ascii="Poppins Light" w:hAnsi="Poppins Light" w:cs="Poppins Light"/>
                          <w:color w:val="FFFFFF" w:themeColor="background1"/>
                          <w:sz w:val="20"/>
                          <w:szCs w:val="20"/>
                        </w:rPr>
                      </w:pPr>
                      <w:r w:rsidRPr="00F2155A">
                        <w:rPr>
                          <w:rFonts w:ascii="Poppins Light" w:hAnsi="Poppins Light" w:cs="Poppins Light"/>
                          <w:color w:val="FFFFFF" w:themeColor="background1"/>
                          <w:sz w:val="20"/>
                          <w:szCs w:val="20"/>
                        </w:rPr>
                        <w:t>To close the case study, speak to the role that the ELI played in your work with this client and in the transformation they experienced! Refer back to their initial challenge or goal and compare it to the results they achieved by the end of their work with you.</w:t>
                      </w:r>
                    </w:p>
                    <w:p w14:paraId="40E74332" w14:textId="77777777" w:rsidR="00402478" w:rsidRPr="00402478" w:rsidRDefault="00402478" w:rsidP="00402478">
                      <w:pPr>
                        <w:spacing w:after="200" w:line="264" w:lineRule="auto"/>
                        <w:ind w:left="992" w:right="845"/>
                        <w:jc w:val="center"/>
                        <w:rPr>
                          <w:rFonts w:ascii="Poppins Light" w:hAnsi="Poppins Light" w:cs="Poppins Light"/>
                          <w:i/>
                          <w:iCs/>
                          <w:color w:val="FFFFFF" w:themeColor="background1"/>
                          <w:sz w:val="28"/>
                          <w:szCs w:val="28"/>
                        </w:rPr>
                      </w:pPr>
                    </w:p>
                  </w:txbxContent>
                </v:textbox>
              </v:shape>
            </w:pict>
          </mc:Fallback>
        </mc:AlternateContent>
      </w:r>
      <w:r w:rsidR="00402478">
        <w:br w:type="page"/>
      </w:r>
    </w:p>
    <w:p w14:paraId="260B1A2C" w14:textId="0098F32E" w:rsidR="00256EDD" w:rsidRDefault="00256EDD" w:rsidP="00FA7642">
      <w:pPr>
        <w:tabs>
          <w:tab w:val="left" w:pos="2512"/>
        </w:tabs>
      </w:pPr>
      <w:r>
        <w:rPr>
          <w:noProof/>
        </w:rPr>
        <w:lastRenderedPageBreak/>
        <mc:AlternateContent>
          <mc:Choice Requires="wps">
            <w:drawing>
              <wp:anchor distT="0" distB="0" distL="114300" distR="114300" simplePos="0" relativeHeight="251682816" behindDoc="0" locked="0" layoutInCell="1" allowOverlap="1" wp14:anchorId="74882BA0" wp14:editId="7A3F1DEC">
                <wp:simplePos x="0" y="0"/>
                <wp:positionH relativeFrom="column">
                  <wp:posOffset>2984451</wp:posOffset>
                </wp:positionH>
                <wp:positionV relativeFrom="paragraph">
                  <wp:posOffset>-905608</wp:posOffset>
                </wp:positionV>
                <wp:extent cx="3824312" cy="2865120"/>
                <wp:effectExtent l="0" t="0" r="0" b="5080"/>
                <wp:wrapNone/>
                <wp:docPr id="2046295789" name="Round Same-side Corner of Rectangle 1"/>
                <wp:cNvGraphicFramePr/>
                <a:graphic xmlns:a="http://schemas.openxmlformats.org/drawingml/2006/main">
                  <a:graphicData uri="http://schemas.microsoft.com/office/word/2010/wordprocessingShape">
                    <wps:wsp>
                      <wps:cNvSpPr/>
                      <wps:spPr>
                        <a:xfrm>
                          <a:off x="0" y="0"/>
                          <a:ext cx="3824312" cy="2865120"/>
                        </a:xfrm>
                        <a:prstGeom prst="round2SameRect">
                          <a:avLst>
                            <a:gd name="adj1" fmla="val 0"/>
                            <a:gd name="adj2" fmla="val 0"/>
                          </a:avLst>
                        </a:prstGeom>
                        <a:solidFill>
                          <a:srgbClr val="DDECF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7CA4AE" w14:textId="77777777" w:rsidR="00402478" w:rsidRPr="00F2155A" w:rsidRDefault="00402478" w:rsidP="00402478">
                            <w:pPr>
                              <w:rPr>
                                <w:rFonts w:ascii="Poppins Light" w:hAnsi="Poppins Light" w:cs="Poppins Light"/>
                                <w:color w:val="000000"/>
                                <w:sz w:val="20"/>
                                <w:szCs w:val="20"/>
                              </w:rPr>
                            </w:pPr>
                          </w:p>
                          <w:p w14:paraId="4B12594E" w14:textId="3F2BA185" w:rsidR="00402478" w:rsidRPr="00F2155A" w:rsidRDefault="00402478" w:rsidP="00402478">
                            <w:pPr>
                              <w:ind w:left="567" w:right="956"/>
                              <w:rPr>
                                <w:rFonts w:ascii="Poppins Light" w:hAnsi="Poppins Light" w:cs="Poppins Light"/>
                                <w:color w:val="000000"/>
                                <w:sz w:val="20"/>
                                <w:szCs w:val="20"/>
                              </w:rPr>
                            </w:pPr>
                            <w:r w:rsidRPr="00F2155A">
                              <w:rPr>
                                <w:rFonts w:ascii="Poppins Light" w:hAnsi="Poppins Light" w:cs="Poppins Light"/>
                                <w:color w:val="000000"/>
                                <w:sz w:val="20"/>
                                <w:szCs w:val="20"/>
                              </w:rPr>
                              <w:t>Include any relevant quotes, visuals, and/or quantifiable results that help emphasize their transformation and the impact of your work together.</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82BA0" id="_x0000_s1036" style="position:absolute;margin-left:235pt;margin-top:-71.3pt;width:301.15pt;height:2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24312,286512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" adj="-11796480,,5400" path="m,l3824312,r,l3824312,2865120r,l,2865120r,l,,,xe" fillcolor="#ddecf4" stroked="f" strokeweight="1pt">
                <v:stroke joinstyle="miter"/>
                <v:formulas/>
                <v:path arrowok="t" o:connecttype="custom" o:connectlocs="0,0;3824312,0;3824312,0;3824312,2865120;3824312,2865120;0,2865120;0,2865120;0,0;0,0" o:connectangles="0,0,0,0,0,0,0,0,0" textboxrect="0,0,3824312,2865120"/>
                <v:textbox inset=",0">
                  <w:txbxContent>
                    <w:p w14:paraId="157CA4AE" w14:textId="77777777" w:rsidR="00402478" w:rsidRPr="00F2155A" w:rsidRDefault="00402478" w:rsidP="00402478">
                      <w:pPr>
                        <w:rPr>
                          <w:rFonts w:ascii="Poppins Light" w:hAnsi="Poppins Light" w:cs="Poppins Light"/>
                          <w:color w:val="000000"/>
                          <w:sz w:val="20"/>
                          <w:szCs w:val="20"/>
                        </w:rPr>
                      </w:pPr>
                    </w:p>
                    <w:p w14:paraId="4B12594E" w14:textId="3F2BA185" w:rsidR="00402478" w:rsidRPr="00F2155A" w:rsidRDefault="00402478" w:rsidP="00402478">
                      <w:pPr>
                        <w:ind w:left="567" w:right="956"/>
                        <w:rPr>
                          <w:rFonts w:ascii="Poppins Light" w:hAnsi="Poppins Light" w:cs="Poppins Light"/>
                          <w:color w:val="000000"/>
                          <w:sz w:val="20"/>
                          <w:szCs w:val="20"/>
                        </w:rPr>
                      </w:pPr>
                      <w:r w:rsidRPr="00F2155A">
                        <w:rPr>
                          <w:rFonts w:ascii="Poppins Light" w:hAnsi="Poppins Light" w:cs="Poppins Light"/>
                          <w:color w:val="000000"/>
                          <w:sz w:val="20"/>
                          <w:szCs w:val="20"/>
                        </w:rPr>
                        <w:t>Include any relevant quotes, visuals, and/or quantifiable results that help emphasize their transformation and the impact of your work together.</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58B8AA3B" wp14:editId="185AA337">
                <wp:simplePos x="0" y="0"/>
                <wp:positionH relativeFrom="column">
                  <wp:posOffset>-744220</wp:posOffset>
                </wp:positionH>
                <wp:positionV relativeFrom="paragraph">
                  <wp:posOffset>7551420</wp:posOffset>
                </wp:positionV>
                <wp:extent cx="7569835" cy="1830705"/>
                <wp:effectExtent l="0" t="0" r="0" b="0"/>
                <wp:wrapNone/>
                <wp:docPr id="1021579086" name="Round Same-side Corner of Rectangle 1"/>
                <wp:cNvGraphicFramePr/>
                <a:graphic xmlns:a="http://schemas.openxmlformats.org/drawingml/2006/main">
                  <a:graphicData uri="http://schemas.microsoft.com/office/word/2010/wordprocessingShape">
                    <wps:wsp>
                      <wps:cNvSpPr/>
                      <wps:spPr>
                        <a:xfrm>
                          <a:off x="0" y="0"/>
                          <a:ext cx="7569835" cy="1830705"/>
                        </a:xfrm>
                        <a:prstGeom prst="round2SameRect">
                          <a:avLst>
                            <a:gd name="adj1" fmla="val 0"/>
                            <a:gd name="adj2" fmla="val 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60B2CF" w14:textId="77777777" w:rsidR="005A2B92" w:rsidRPr="00F2155A" w:rsidRDefault="005A2B92" w:rsidP="005A2B92">
                            <w:pPr>
                              <w:ind w:left="851" w:right="843"/>
                              <w:rPr>
                                <w:rFonts w:ascii="Poppins Light" w:hAnsi="Poppins Light" w:cs="Poppins Light"/>
                                <w:color w:val="000000"/>
                                <w:sz w:val="20"/>
                                <w:szCs w:val="20"/>
                              </w:rPr>
                            </w:pPr>
                            <w:r w:rsidRPr="00F2155A">
                              <w:rPr>
                                <w:rFonts w:ascii="Poppins" w:hAnsi="Poppins" w:cs="Poppins"/>
                                <w:b/>
                                <w:bCs/>
                                <w:color w:val="000000"/>
                                <w:sz w:val="20"/>
                                <w:szCs w:val="20"/>
                              </w:rPr>
                              <w:t xml:space="preserve">Be sure to include a link </w:t>
                            </w:r>
                            <w:r w:rsidRPr="00F2155A">
                              <w:rPr>
                                <w:rFonts w:ascii="Poppins Light" w:hAnsi="Poppins Light" w:cs="Poppins Light"/>
                                <w:color w:val="000000"/>
                                <w:sz w:val="20"/>
                                <w:szCs w:val="20"/>
                              </w:rPr>
                              <w:t>to your services page, your contact page, or an email address so that they have a clear and easy next step to take.</w:t>
                            </w:r>
                          </w:p>
                          <w:p w14:paraId="29B88F7C" w14:textId="77777777" w:rsidR="005A2B92" w:rsidRPr="00F2155A" w:rsidRDefault="005A2B92" w:rsidP="005A2B92">
                            <w:pPr>
                              <w:ind w:left="851" w:right="843"/>
                              <w:rPr>
                                <w:rFonts w:ascii="Poppins Light" w:hAnsi="Poppins Light" w:cs="Poppins Light"/>
                                <w:color w:val="000000"/>
                                <w:sz w:val="20"/>
                                <w:szCs w:val="20"/>
                              </w:rPr>
                            </w:pPr>
                          </w:p>
                        </w:txbxContent>
                      </wps:txbx>
                      <wps:bodyPr rot="0" spcFirstLastPara="0" vertOverflow="overflow" horzOverflow="overflow" vert="horz" wrap="square" lIns="91440" tIns="54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8AA3B" id="_x0000_s1037" style="position:absolute;margin-left:-58.6pt;margin-top:594.6pt;width:596.05pt;height:14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9835,18307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" adj="-11796480,,5400" path="m,l7569835,r,l7569835,1830705r,l,1830705r,l,,,xe" fillcolor="white [3212]" stroked="f" strokeweight="1pt">
                <v:stroke joinstyle="miter"/>
                <v:formulas/>
                <v:path arrowok="t" o:connecttype="custom" o:connectlocs="0,0;7569835,0;7569835,0;7569835,1830705;7569835,1830705;0,1830705;0,1830705;0,0;0,0" o:connectangles="0,0,0,0,0,0,0,0,0" textboxrect="0,0,7569835,1830705"/>
                <v:textbox inset=",15mm">
                  <w:txbxContent>
                    <w:p w14:paraId="4560B2CF" w14:textId="77777777" w:rsidR="005A2B92" w:rsidRPr="00F2155A" w:rsidRDefault="005A2B92" w:rsidP="005A2B92">
                      <w:pPr>
                        <w:ind w:left="851" w:right="843"/>
                        <w:rPr>
                          <w:rFonts w:ascii="Poppins Light" w:hAnsi="Poppins Light" w:cs="Poppins Light"/>
                          <w:color w:val="000000"/>
                          <w:sz w:val="20"/>
                          <w:szCs w:val="20"/>
                        </w:rPr>
                      </w:pPr>
                      <w:r w:rsidRPr="00F2155A">
                        <w:rPr>
                          <w:rFonts w:ascii="Poppins" w:hAnsi="Poppins" w:cs="Poppins"/>
                          <w:b/>
                          <w:bCs/>
                          <w:color w:val="000000"/>
                          <w:sz w:val="20"/>
                          <w:szCs w:val="20"/>
                        </w:rPr>
                        <w:t xml:space="preserve">Be sure to include a link </w:t>
                      </w:r>
                      <w:r w:rsidRPr="00F2155A">
                        <w:rPr>
                          <w:rFonts w:ascii="Poppins Light" w:hAnsi="Poppins Light" w:cs="Poppins Light"/>
                          <w:color w:val="000000"/>
                          <w:sz w:val="20"/>
                          <w:szCs w:val="20"/>
                        </w:rPr>
                        <w:t>to your services page, your contact page, or an email address so that they have a clear and easy next step to take.</w:t>
                      </w:r>
                    </w:p>
                    <w:p w14:paraId="29B88F7C" w14:textId="77777777" w:rsidR="005A2B92" w:rsidRPr="00F2155A" w:rsidRDefault="005A2B92" w:rsidP="005A2B92">
                      <w:pPr>
                        <w:ind w:left="851" w:right="843"/>
                        <w:rPr>
                          <w:rFonts w:ascii="Poppins Light" w:hAnsi="Poppins Light" w:cs="Poppins Light"/>
                          <w:color w:val="000000"/>
                          <w:sz w:val="20"/>
                          <w:szCs w:val="20"/>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FF1721E" wp14:editId="086ECBE2">
                <wp:simplePos x="0" y="0"/>
                <wp:positionH relativeFrom="column">
                  <wp:posOffset>-768350</wp:posOffset>
                </wp:positionH>
                <wp:positionV relativeFrom="paragraph">
                  <wp:posOffset>1957705</wp:posOffset>
                </wp:positionV>
                <wp:extent cx="3763010" cy="3159760"/>
                <wp:effectExtent l="0" t="0" r="0" b="2540"/>
                <wp:wrapNone/>
                <wp:docPr id="933843246" name="Round Same-side Corner of Rectangle 1"/>
                <wp:cNvGraphicFramePr/>
                <a:graphic xmlns:a="http://schemas.openxmlformats.org/drawingml/2006/main">
                  <a:graphicData uri="http://schemas.microsoft.com/office/word/2010/wordprocessingShape">
                    <wps:wsp>
                      <wps:cNvSpPr/>
                      <wps:spPr>
                        <a:xfrm>
                          <a:off x="0" y="0"/>
                          <a:ext cx="3763010" cy="3159760"/>
                        </a:xfrm>
                        <a:prstGeom prst="round2SameRect">
                          <a:avLst>
                            <a:gd name="adj1" fmla="val 0"/>
                            <a:gd name="adj2" fmla="val 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E38C04" w14:textId="77777777" w:rsidR="00402478" w:rsidRPr="00F2155A" w:rsidRDefault="00402478" w:rsidP="00402478">
                            <w:pPr>
                              <w:ind w:left="851" w:right="580"/>
                              <w:rPr>
                                <w:rFonts w:ascii="Poppins Light" w:hAnsi="Poppins Light" w:cs="Poppins Light"/>
                                <w:color w:val="000000"/>
                                <w:sz w:val="20"/>
                                <w:szCs w:val="20"/>
                              </w:rPr>
                            </w:pPr>
                          </w:p>
                          <w:p w14:paraId="117F33B9" w14:textId="77777777" w:rsidR="00402478" w:rsidRPr="00F2155A" w:rsidRDefault="00402478" w:rsidP="00402478">
                            <w:pPr>
                              <w:ind w:left="851" w:right="580"/>
                              <w:rPr>
                                <w:rFonts w:ascii="Poppins Light" w:hAnsi="Poppins Light" w:cs="Poppins Light"/>
                                <w:color w:val="000000"/>
                                <w:sz w:val="20"/>
                                <w:szCs w:val="20"/>
                              </w:rPr>
                            </w:pPr>
                            <w:r w:rsidRPr="00F2155A">
                              <w:rPr>
                                <w:rFonts w:ascii="Poppins Light" w:hAnsi="Poppins Light" w:cs="Poppins Light"/>
                                <w:color w:val="000000"/>
                                <w:sz w:val="20"/>
                                <w:szCs w:val="20"/>
                              </w:rPr>
                              <w:t>Include any relevant quotes, visuals, and/or quantifiable results that help emphasize their transformation and the impact of your work together.</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1721E" id="_x0000_s1038" style="position:absolute;margin-left:-60.5pt;margin-top:154.15pt;width:296.3pt;height:24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63010,3159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" adj="-11796480,,5400" path="m,l3763010,r,l3763010,3159760r,l,3159760r,l,,,xe" fillcolor="white [3212]" stroked="f" strokeweight="1pt">
                <v:stroke joinstyle="miter"/>
                <v:formulas/>
                <v:path arrowok="t" o:connecttype="custom" o:connectlocs="0,0;3763010,0;3763010,0;3763010,3159760;3763010,3159760;0,3159760;0,3159760;0,0;0,0" o:connectangles="0,0,0,0,0,0,0,0,0" textboxrect="0,0,3763010,3159760"/>
                <v:textbox inset=",0">
                  <w:txbxContent>
                    <w:p w14:paraId="01E38C04" w14:textId="77777777" w:rsidR="00402478" w:rsidRPr="00F2155A" w:rsidRDefault="00402478" w:rsidP="00402478">
                      <w:pPr>
                        <w:ind w:left="851" w:right="580"/>
                        <w:rPr>
                          <w:rFonts w:ascii="Poppins Light" w:hAnsi="Poppins Light" w:cs="Poppins Light"/>
                          <w:color w:val="000000"/>
                          <w:sz w:val="20"/>
                          <w:szCs w:val="20"/>
                        </w:rPr>
                      </w:pPr>
                    </w:p>
                    <w:p w14:paraId="117F33B9" w14:textId="77777777" w:rsidR="00402478" w:rsidRPr="00F2155A" w:rsidRDefault="00402478" w:rsidP="00402478">
                      <w:pPr>
                        <w:ind w:left="851" w:right="580"/>
                        <w:rPr>
                          <w:rFonts w:ascii="Poppins Light" w:hAnsi="Poppins Light" w:cs="Poppins Light"/>
                          <w:color w:val="000000"/>
                          <w:sz w:val="20"/>
                          <w:szCs w:val="20"/>
                        </w:rPr>
                      </w:pPr>
                      <w:r w:rsidRPr="00F2155A">
                        <w:rPr>
                          <w:rFonts w:ascii="Poppins Light" w:hAnsi="Poppins Light" w:cs="Poppins Light"/>
                          <w:color w:val="000000"/>
                          <w:sz w:val="20"/>
                          <w:szCs w:val="20"/>
                        </w:rPr>
                        <w:t>Include any relevant quotes, visuals, and/or quantifiable results that help emphasize their transformation and the impact of your work together.</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077B5C3" wp14:editId="22ACD309">
                <wp:simplePos x="0" y="0"/>
                <wp:positionH relativeFrom="column">
                  <wp:posOffset>-744806</wp:posOffset>
                </wp:positionH>
                <wp:positionV relativeFrom="paragraph">
                  <wp:posOffset>-906780</wp:posOffset>
                </wp:positionV>
                <wp:extent cx="3742690" cy="2865120"/>
                <wp:effectExtent l="0" t="0" r="3810" b="5080"/>
                <wp:wrapNone/>
                <wp:docPr id="2043922749" name="Round Same-side Corner of Rectangle 1"/>
                <wp:cNvGraphicFramePr/>
                <a:graphic xmlns:a="http://schemas.openxmlformats.org/drawingml/2006/main">
                  <a:graphicData uri="http://schemas.microsoft.com/office/word/2010/wordprocessingShape">
                    <wps:wsp>
                      <wps:cNvSpPr/>
                      <wps:spPr>
                        <a:xfrm>
                          <a:off x="0" y="0"/>
                          <a:ext cx="3742690" cy="2865120"/>
                        </a:xfrm>
                        <a:prstGeom prst="round2SameRect">
                          <a:avLst>
                            <a:gd name="adj1" fmla="val 0"/>
                            <a:gd name="adj2" fmla="val 0"/>
                          </a:avLst>
                        </a:prstGeom>
                        <a:solidFill>
                          <a:srgbClr val="10256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2AF7D7" w14:textId="646C512D" w:rsidR="00402478" w:rsidRPr="005A2B92" w:rsidRDefault="00402478" w:rsidP="00402478">
                            <w:pPr>
                              <w:spacing w:after="160"/>
                              <w:ind w:left="851" w:right="545"/>
                              <w:jc w:val="center"/>
                              <w:rPr>
                                <w:rFonts w:ascii="Poppins SemiBold" w:hAnsi="Poppins SemiBold" w:cs="Poppins SemiBold"/>
                                <w:b/>
                                <w:bCs/>
                                <w:color w:val="FFFFFF" w:themeColor="background1"/>
                                <w:sz w:val="160"/>
                                <w:szCs w:val="160"/>
                                <w:lang w:val="en-US"/>
                              </w:rPr>
                            </w:pPr>
                            <w:r w:rsidRPr="005A2B92">
                              <w:rPr>
                                <w:rFonts w:ascii="Poppins SemiBold" w:hAnsi="Poppins SemiBold" w:cs="Poppins SemiBold"/>
                                <w:b/>
                                <w:bCs/>
                                <w:color w:val="FFFFFF" w:themeColor="background1"/>
                                <w:sz w:val="160"/>
                                <w:szCs w:val="160"/>
                                <w:lang w:val="en-US"/>
                              </w:rPr>
                              <w:t>X%</w:t>
                            </w:r>
                          </w:p>
                          <w:p w14:paraId="1C413597" w14:textId="1D9D61E3" w:rsidR="00402478" w:rsidRPr="005A2B92" w:rsidRDefault="00402478" w:rsidP="00402478">
                            <w:pPr>
                              <w:spacing w:after="160"/>
                              <w:ind w:left="851" w:right="545"/>
                              <w:jc w:val="center"/>
                              <w:rPr>
                                <w:rFonts w:ascii="Poppins SemiBold" w:eastAsiaTheme="minorHAnsi" w:hAnsi="Poppins SemiBold" w:cs="Poppins SemiBold"/>
                                <w:b/>
                                <w:bCs/>
                                <w:color w:val="FFFFFF" w:themeColor="background1"/>
                                <w:kern w:val="2"/>
                                <w:sz w:val="28"/>
                                <w:szCs w:val="28"/>
                                <w:lang w:val="en-US" w:eastAsia="en-US"/>
                                <w14:ligatures w14:val="standardContextual"/>
                              </w:rPr>
                            </w:pPr>
                            <w:r w:rsidRPr="005A2B92">
                              <w:rPr>
                                <w:rFonts w:ascii="Poppins SemiBold" w:hAnsi="Poppins SemiBold" w:cs="Poppins SemiBold"/>
                                <w:b/>
                                <w:bCs/>
                                <w:color w:val="FFFFFF" w:themeColor="background1"/>
                                <w:sz w:val="28"/>
                                <w:szCs w:val="28"/>
                                <w:lang w:val="en-US"/>
                              </w:rPr>
                              <w:t>Increase in ____</w:t>
                            </w:r>
                          </w:p>
                        </w:txbxContent>
                      </wps:txbx>
                      <wps:bodyPr rot="0" spcFirstLastPara="0" vertOverflow="overflow" horzOverflow="overflow" vert="horz" wrap="square" lIns="91440" tIns="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7B5C3" id="_x0000_s1039" style="position:absolute;margin-left:-58.65pt;margin-top:-71.4pt;width:294.7pt;height:2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42690,286512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" adj="-11796480,,5400" path="m,l3742690,r,l3742690,2865120r,l,2865120r,l,,,xe" fillcolor="#10256a" stroked="f" strokeweight="1pt">
                <v:stroke joinstyle="miter"/>
                <v:formulas/>
                <v:path arrowok="t" o:connecttype="custom" o:connectlocs="0,0;3742690,0;3742690,0;3742690,2865120;3742690,2865120;0,2865120;0,2865120;0,0;0,0" o:connectangles="0,0,0,0,0,0,0,0,0" textboxrect="0,0,3742690,2865120"/>
                <v:textbox inset=",0,0">
                  <w:txbxContent>
                    <w:p w14:paraId="652AF7D7" w14:textId="646C512D" w:rsidR="00402478" w:rsidRPr="005A2B92" w:rsidRDefault="00402478" w:rsidP="00402478">
                      <w:pPr>
                        <w:spacing w:after="160"/>
                        <w:ind w:left="851" w:right="545"/>
                        <w:jc w:val="center"/>
                        <w:rPr>
                          <w:rFonts w:ascii="Poppins SemiBold" w:hAnsi="Poppins SemiBold" w:cs="Poppins SemiBold"/>
                          <w:b/>
                          <w:bCs/>
                          <w:color w:val="FFFFFF" w:themeColor="background1"/>
                          <w:sz w:val="160"/>
                          <w:szCs w:val="160"/>
                          <w:lang w:val="en-US"/>
                        </w:rPr>
                      </w:pPr>
                      <w:r w:rsidRPr="005A2B92">
                        <w:rPr>
                          <w:rFonts w:ascii="Poppins SemiBold" w:hAnsi="Poppins SemiBold" w:cs="Poppins SemiBold"/>
                          <w:b/>
                          <w:bCs/>
                          <w:color w:val="FFFFFF" w:themeColor="background1"/>
                          <w:sz w:val="160"/>
                          <w:szCs w:val="160"/>
                          <w:lang w:val="en-US"/>
                        </w:rPr>
                        <w:t>X%</w:t>
                      </w:r>
                    </w:p>
                    <w:p w14:paraId="1C413597" w14:textId="1D9D61E3" w:rsidR="00402478" w:rsidRPr="005A2B92" w:rsidRDefault="00402478" w:rsidP="00402478">
                      <w:pPr>
                        <w:spacing w:after="160"/>
                        <w:ind w:left="851" w:right="545"/>
                        <w:jc w:val="center"/>
                        <w:rPr>
                          <w:rFonts w:ascii="Poppins SemiBold" w:eastAsiaTheme="minorHAnsi" w:hAnsi="Poppins SemiBold" w:cs="Poppins SemiBold"/>
                          <w:b/>
                          <w:bCs/>
                          <w:color w:val="FFFFFF" w:themeColor="background1"/>
                          <w:kern w:val="2"/>
                          <w:sz w:val="28"/>
                          <w:szCs w:val="28"/>
                          <w:lang w:val="en-US" w:eastAsia="en-US"/>
                          <w14:ligatures w14:val="standardContextual"/>
                        </w:rPr>
                      </w:pPr>
                      <w:r w:rsidRPr="005A2B92">
                        <w:rPr>
                          <w:rFonts w:ascii="Poppins SemiBold" w:hAnsi="Poppins SemiBold" w:cs="Poppins SemiBold"/>
                          <w:b/>
                          <w:bCs/>
                          <w:color w:val="FFFFFF" w:themeColor="background1"/>
                          <w:sz w:val="28"/>
                          <w:szCs w:val="28"/>
                          <w:lang w:val="en-US"/>
                        </w:rPr>
                        <w:t>Increase in ____</w:t>
                      </w:r>
                    </w:p>
                  </w:txbxContent>
                </v:textbox>
              </v:shape>
            </w:pict>
          </mc:Fallback>
        </mc:AlternateContent>
      </w:r>
    </w:p>
    <w:p w14:paraId="4890427B" w14:textId="1AB6E0C8" w:rsidR="00256EDD" w:rsidRDefault="00256EDD">
      <w:pPr>
        <w:spacing w:after="160" w:line="278" w:lineRule="auto"/>
      </w:pPr>
      <w:r>
        <w:rPr>
          <w:noProof/>
        </w:rPr>
        <w:drawing>
          <wp:anchor distT="0" distB="0" distL="114300" distR="114300" simplePos="0" relativeHeight="251693056" behindDoc="0" locked="0" layoutInCell="1" allowOverlap="1" wp14:anchorId="3DA2280C" wp14:editId="163D1A4B">
            <wp:simplePos x="0" y="0"/>
            <wp:positionH relativeFrom="column">
              <wp:posOffset>2742565</wp:posOffset>
            </wp:positionH>
            <wp:positionV relativeFrom="paragraph">
              <wp:posOffset>7334796</wp:posOffset>
            </wp:positionV>
            <wp:extent cx="614045" cy="107315"/>
            <wp:effectExtent l="0" t="0" r="0" b="0"/>
            <wp:wrapNone/>
            <wp:docPr id="982777683"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3858" name="Graphic 16946385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14045" cy="1073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14:anchorId="0D4E56E8" wp14:editId="36466D6A">
                <wp:simplePos x="0" y="0"/>
                <wp:positionH relativeFrom="column">
                  <wp:posOffset>-756920</wp:posOffset>
                </wp:positionH>
                <wp:positionV relativeFrom="paragraph">
                  <wp:posOffset>4932680</wp:posOffset>
                </wp:positionV>
                <wp:extent cx="7569835" cy="2401570"/>
                <wp:effectExtent l="0" t="0" r="0" b="0"/>
                <wp:wrapNone/>
                <wp:docPr id="1234905932" name="Round Same-side Corner of Rectangle 1"/>
                <wp:cNvGraphicFramePr/>
                <a:graphic xmlns:a="http://schemas.openxmlformats.org/drawingml/2006/main">
                  <a:graphicData uri="http://schemas.microsoft.com/office/word/2010/wordprocessingShape">
                    <wps:wsp>
                      <wps:cNvSpPr/>
                      <wps:spPr>
                        <a:xfrm>
                          <a:off x="0" y="0"/>
                          <a:ext cx="7569835" cy="2401570"/>
                        </a:xfrm>
                        <a:prstGeom prst="round2SameRect">
                          <a:avLst>
                            <a:gd name="adj1" fmla="val 0"/>
                            <a:gd name="adj2" fmla="val 0"/>
                          </a:avLst>
                        </a:prstGeom>
                        <a:solidFill>
                          <a:srgbClr val="ECF3F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8078F8" w14:textId="77777777" w:rsidR="005A2B92" w:rsidRPr="005A2B92" w:rsidRDefault="005A2B92" w:rsidP="005A2B92">
                            <w:pPr>
                              <w:ind w:left="851" w:right="843"/>
                              <w:rPr>
                                <w:rFonts w:ascii="Poppins Light" w:hAnsi="Poppins Light" w:cs="Poppins Light"/>
                                <w:i/>
                                <w:iCs/>
                                <w:color w:val="1D68BF"/>
                                <w:sz w:val="28"/>
                                <w:szCs w:val="28"/>
                              </w:rPr>
                            </w:pPr>
                            <w:r w:rsidRPr="005A2B92">
                              <w:rPr>
                                <w:rFonts w:ascii="Poppins Light" w:hAnsi="Poppins Light" w:cs="Poppins Light"/>
                                <w:i/>
                                <w:iCs/>
                                <w:color w:val="1D68BF"/>
                                <w:sz w:val="28"/>
                                <w:szCs w:val="28"/>
                              </w:rPr>
                              <w:t xml:space="preserve">Use this section to highlight anything left unsaid about the power of coaching and/or the ELI (keep it succinct!) </w:t>
                            </w:r>
                          </w:p>
                          <w:p w14:paraId="57D0F6AB" w14:textId="77777777" w:rsidR="005A2B92" w:rsidRPr="00F2155A" w:rsidRDefault="005A2B92" w:rsidP="005A2B92">
                            <w:pPr>
                              <w:ind w:left="851" w:right="843"/>
                              <w:rPr>
                                <w:rFonts w:ascii="Poppins" w:hAnsi="Poppins" w:cs="Poppins"/>
                                <w:color w:val="000000"/>
                                <w:sz w:val="20"/>
                                <w:szCs w:val="20"/>
                              </w:rPr>
                            </w:pPr>
                          </w:p>
                          <w:p w14:paraId="53716124" w14:textId="2BBAE819" w:rsidR="005A2B92" w:rsidRPr="00F2155A" w:rsidRDefault="005A2B92" w:rsidP="005A2B92">
                            <w:pPr>
                              <w:ind w:left="851" w:right="843"/>
                              <w:rPr>
                                <w:rFonts w:ascii="Poppins Light" w:hAnsi="Poppins Light" w:cs="Poppins Light"/>
                                <w:color w:val="000000"/>
                                <w:sz w:val="20"/>
                                <w:szCs w:val="20"/>
                              </w:rPr>
                            </w:pPr>
                            <w:r w:rsidRPr="00F2155A">
                              <w:rPr>
                                <w:rFonts w:ascii="Poppins Light" w:hAnsi="Poppins Light" w:cs="Poppins Light"/>
                                <w:color w:val="000000"/>
                                <w:sz w:val="20"/>
                                <w:szCs w:val="20"/>
                              </w:rPr>
                              <w:t>Encourage the reader to get in touch with you if they’re interested in exploring how you might be able to help them, too.</w:t>
                            </w:r>
                          </w:p>
                        </w:txbxContent>
                      </wps:txbx>
                      <wps:bodyPr rot="0" spcFirstLastPara="0" vertOverflow="overflow" horzOverflow="overflow" vert="horz" wrap="square" lIns="91440" tIns="54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E56E8" id="_x0000_s1040" style="position:absolute;margin-left:-59.6pt;margin-top:388.4pt;width:596.05pt;height:18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69835,240157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" adj="-11796480,,5400" path="m,l7569835,r,l7569835,2401570r,l,2401570r,l,,,xe" fillcolor="#ecf3f9" stroked="f" strokeweight="1pt">
                <v:stroke joinstyle="miter"/>
                <v:formulas/>
                <v:path arrowok="t" o:connecttype="custom" o:connectlocs="0,0;7569835,0;7569835,0;7569835,2401570;7569835,2401570;0,2401570;0,2401570;0,0;0,0" o:connectangles="0,0,0,0,0,0,0,0,0" textboxrect="0,0,7569835,2401570"/>
                <v:textbox inset=",15mm">
                  <w:txbxContent>
                    <w:p w14:paraId="5A8078F8" w14:textId="77777777" w:rsidR="005A2B92" w:rsidRPr="005A2B92" w:rsidRDefault="005A2B92" w:rsidP="005A2B92">
                      <w:pPr>
                        <w:ind w:left="851" w:right="843"/>
                        <w:rPr>
                          <w:rFonts w:ascii="Poppins Light" w:hAnsi="Poppins Light" w:cs="Poppins Light"/>
                          <w:i/>
                          <w:iCs/>
                          <w:color w:val="1D68BF"/>
                          <w:sz w:val="28"/>
                          <w:szCs w:val="28"/>
                        </w:rPr>
                      </w:pPr>
                      <w:r w:rsidRPr="005A2B92">
                        <w:rPr>
                          <w:rFonts w:ascii="Poppins Light" w:hAnsi="Poppins Light" w:cs="Poppins Light"/>
                          <w:i/>
                          <w:iCs/>
                          <w:color w:val="1D68BF"/>
                          <w:sz w:val="28"/>
                          <w:szCs w:val="28"/>
                        </w:rPr>
                        <w:t xml:space="preserve">Use this section to highlight anything left unsaid about the power of coaching and/or the ELI (keep it succinct!) </w:t>
                      </w:r>
                    </w:p>
                    <w:p w14:paraId="57D0F6AB" w14:textId="77777777" w:rsidR="005A2B92" w:rsidRPr="00F2155A" w:rsidRDefault="005A2B92" w:rsidP="005A2B92">
                      <w:pPr>
                        <w:ind w:left="851" w:right="843"/>
                        <w:rPr>
                          <w:rFonts w:ascii="Poppins" w:hAnsi="Poppins" w:cs="Poppins"/>
                          <w:color w:val="000000"/>
                          <w:sz w:val="20"/>
                          <w:szCs w:val="20"/>
                        </w:rPr>
                      </w:pPr>
                    </w:p>
                    <w:p w14:paraId="53716124" w14:textId="2BBAE819" w:rsidR="005A2B92" w:rsidRPr="00F2155A" w:rsidRDefault="005A2B92" w:rsidP="005A2B92">
                      <w:pPr>
                        <w:ind w:left="851" w:right="843"/>
                        <w:rPr>
                          <w:rFonts w:ascii="Poppins Light" w:hAnsi="Poppins Light" w:cs="Poppins Light"/>
                          <w:color w:val="000000"/>
                          <w:sz w:val="20"/>
                          <w:szCs w:val="20"/>
                        </w:rPr>
                      </w:pPr>
                      <w:r w:rsidRPr="00F2155A">
                        <w:rPr>
                          <w:rFonts w:ascii="Poppins Light" w:hAnsi="Poppins Light" w:cs="Poppins Light"/>
                          <w:color w:val="000000"/>
                          <w:sz w:val="20"/>
                          <w:szCs w:val="20"/>
                        </w:rPr>
                        <w:t>Encourage the reader to get in touch with you if they’re interested in exploring how you might be able to help them, too.</w:t>
                      </w:r>
                    </w:p>
                  </w:txbxContent>
                </v:textbox>
              </v:shape>
            </w:pict>
          </mc:Fallback>
        </mc:AlternateContent>
      </w:r>
      <w:r>
        <w:rPr>
          <w:noProof/>
          <w14:ligatures w14:val="standardContextual"/>
        </w:rPr>
        <w:drawing>
          <wp:anchor distT="0" distB="0" distL="114300" distR="114300" simplePos="0" relativeHeight="251686912" behindDoc="0" locked="0" layoutInCell="1" allowOverlap="1" wp14:anchorId="1139F79A" wp14:editId="34D3307B">
            <wp:simplePos x="0" y="0"/>
            <wp:positionH relativeFrom="margin">
              <wp:posOffset>2992951</wp:posOffset>
            </wp:positionH>
            <wp:positionV relativeFrom="margin">
              <wp:posOffset>1962981</wp:posOffset>
            </wp:positionV>
            <wp:extent cx="3804285" cy="3159760"/>
            <wp:effectExtent l="0" t="0" r="5715" b="2540"/>
            <wp:wrapSquare wrapText="bothSides"/>
            <wp:docPr id="2057800958" name="Picture 14" descr="A graph of a bar chart&#10;&#10;Description automatically generated with medium confidenc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00958" name="Picture 14" descr="A graph of a bar chart&#10;&#10;Description automatically generated with medium confidence">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04285" cy="315976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0E1F52B1" w14:textId="77777777" w:rsidR="00256EDD" w:rsidRDefault="00256EDD" w:rsidP="00256EDD">
      <w:pPr>
        <w:pStyle w:val="Heading1"/>
        <w:spacing w:before="400" w:after="120"/>
      </w:pPr>
      <w:r>
        <w:rPr>
          <w:rFonts w:ascii="Poppins" w:hAnsi="Poppins" w:cs="Poppins"/>
          <w:b/>
          <w:bCs/>
          <w:color w:val="0F256A"/>
        </w:rPr>
        <w:lastRenderedPageBreak/>
        <w:t>Other Useful Writing Tips</w:t>
      </w:r>
    </w:p>
    <w:p w14:paraId="62B3F623" w14:textId="77777777" w:rsidR="00256EDD" w:rsidRPr="00303A7B" w:rsidRDefault="00256EDD" w:rsidP="00256EDD">
      <w:pPr>
        <w:pStyle w:val="NormalWeb"/>
        <w:spacing w:before="0" w:beforeAutospacing="0" w:after="200" w:afterAutospacing="0"/>
        <w:rPr>
          <w:rFonts w:ascii="Poppins Light" w:hAnsi="Poppins Light" w:cs="Poppins Light"/>
          <w:sz w:val="20"/>
          <w:szCs w:val="20"/>
        </w:rPr>
      </w:pPr>
      <w:r w:rsidRPr="00303A7B">
        <w:rPr>
          <w:rFonts w:ascii="Poppins Light" w:hAnsi="Poppins Light" w:cs="Poppins Light"/>
          <w:color w:val="000000"/>
          <w:sz w:val="20"/>
          <w:szCs w:val="20"/>
        </w:rPr>
        <w:t>When developing your case study article, consider the following Do’s and Don’ts. (We pulled many of these straight from our own brand guidelines!)</w:t>
      </w:r>
    </w:p>
    <w:p w14:paraId="2CF69281" w14:textId="77777777" w:rsidR="00256EDD" w:rsidRPr="00256EDD" w:rsidRDefault="00256EDD" w:rsidP="00256EDD">
      <w:pPr>
        <w:pStyle w:val="Heading2"/>
        <w:spacing w:before="200"/>
        <w:rPr>
          <w:b/>
          <w:bCs/>
          <w:sz w:val="24"/>
          <w:szCs w:val="24"/>
        </w:rPr>
      </w:pPr>
      <w:r w:rsidRPr="00256EDD">
        <w:rPr>
          <w:rFonts w:ascii="Poppins" w:hAnsi="Poppins" w:cs="Poppins"/>
          <w:b/>
          <w:bCs/>
          <w:color w:val="0068BF"/>
          <w:sz w:val="24"/>
          <w:szCs w:val="24"/>
        </w:rPr>
        <w:t>DO:</w:t>
      </w:r>
    </w:p>
    <w:p w14:paraId="0A5F2706" w14:textId="77777777" w:rsidR="00256EDD" w:rsidRPr="00303A7B" w:rsidRDefault="00256EDD" w:rsidP="00256EDD">
      <w:pPr>
        <w:pStyle w:val="NormalWeb"/>
        <w:numPr>
          <w:ilvl w:val="0"/>
          <w:numId w:val="3"/>
        </w:numPr>
        <w:spacing w:before="0" w:beforeAutospacing="0" w:after="120" w:afterAutospacing="0"/>
        <w:textAlignment w:val="baseline"/>
        <w:rPr>
          <w:rFonts w:ascii="Poppins Light" w:hAnsi="Poppins Light" w:cs="Poppins Light"/>
          <w:color w:val="000000"/>
          <w:sz w:val="20"/>
          <w:szCs w:val="20"/>
        </w:rPr>
      </w:pPr>
      <w:r w:rsidRPr="00303A7B">
        <w:rPr>
          <w:rFonts w:ascii="Poppins" w:hAnsi="Poppins" w:cs="Poppins"/>
          <w:b/>
          <w:bCs/>
          <w:color w:val="000000"/>
          <w:sz w:val="20"/>
          <w:szCs w:val="20"/>
        </w:rPr>
        <w:t>Use</w:t>
      </w:r>
      <w:r w:rsidRPr="00303A7B">
        <w:rPr>
          <w:rFonts w:ascii="Poppins" w:hAnsi="Poppins" w:cs="Poppins"/>
          <w:color w:val="000000"/>
          <w:sz w:val="20"/>
          <w:szCs w:val="20"/>
        </w:rPr>
        <w:t xml:space="preserve"> </w:t>
      </w:r>
      <w:r w:rsidRPr="00303A7B">
        <w:rPr>
          <w:rFonts w:ascii="Poppins" w:hAnsi="Poppins" w:cs="Poppins"/>
          <w:b/>
          <w:bCs/>
          <w:color w:val="000000"/>
          <w:sz w:val="20"/>
          <w:szCs w:val="20"/>
        </w:rPr>
        <w:t>bullet lists, numbered lists, and subheadings</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where appropriate, for easy readability.</w:t>
      </w:r>
    </w:p>
    <w:p w14:paraId="7F68C194" w14:textId="77777777" w:rsidR="00256EDD" w:rsidRPr="00303A7B" w:rsidRDefault="00256EDD" w:rsidP="00256EDD">
      <w:pPr>
        <w:pStyle w:val="NormalWeb"/>
        <w:numPr>
          <w:ilvl w:val="0"/>
          <w:numId w:val="3"/>
        </w:numPr>
        <w:spacing w:before="0" w:beforeAutospacing="0" w:after="120" w:afterAutospacing="0"/>
        <w:textAlignment w:val="baseline"/>
        <w:rPr>
          <w:rFonts w:ascii="Poppins Light" w:hAnsi="Poppins Light" w:cs="Poppins Light"/>
          <w:color w:val="000000"/>
          <w:sz w:val="20"/>
          <w:szCs w:val="20"/>
        </w:rPr>
      </w:pPr>
      <w:r w:rsidRPr="00303A7B">
        <w:rPr>
          <w:rFonts w:ascii="Poppins" w:hAnsi="Poppins" w:cs="Poppins"/>
          <w:b/>
          <w:bCs/>
          <w:color w:val="000000"/>
          <w:sz w:val="20"/>
          <w:szCs w:val="20"/>
        </w:rPr>
        <w:t>Say what you mean and don’t say anything else.</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A good practice is to write something as simply and as plainly as you can, and then come back to sprinkle in fun, lighthearted language and tie it to the needs of the reader.</w:t>
      </w:r>
    </w:p>
    <w:p w14:paraId="70D75801" w14:textId="77777777" w:rsidR="00256EDD" w:rsidRPr="00303A7B" w:rsidRDefault="00256EDD" w:rsidP="00256EDD">
      <w:pPr>
        <w:pStyle w:val="NormalWeb"/>
        <w:numPr>
          <w:ilvl w:val="0"/>
          <w:numId w:val="3"/>
        </w:numPr>
        <w:spacing w:before="0" w:beforeAutospacing="0" w:after="120" w:afterAutospacing="0"/>
        <w:textAlignment w:val="baseline"/>
        <w:rPr>
          <w:rFonts w:ascii="Poppins Light" w:hAnsi="Poppins Light" w:cs="Poppins Light"/>
          <w:color w:val="000000"/>
          <w:sz w:val="20"/>
          <w:szCs w:val="20"/>
        </w:rPr>
      </w:pPr>
      <w:r w:rsidRPr="00303A7B">
        <w:rPr>
          <w:rFonts w:ascii="Poppins" w:hAnsi="Poppins" w:cs="Poppins"/>
          <w:b/>
          <w:bCs/>
          <w:color w:val="000000"/>
          <w:sz w:val="20"/>
          <w:szCs w:val="20"/>
        </w:rPr>
        <w:t>Pepper in sparkling and lively language.</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 xml:space="preserve">Emojis are encouraged too, for a humorous, relatable illustration, without overusing them. </w:t>
      </w:r>
      <w:r w:rsidRPr="00303A7B">
        <w:rPr>
          <w:rFonts w:ascii="Apple Color Emoji" w:hAnsi="Apple Color Emoji" w:cs="Apple Color Emoji"/>
          <w:color w:val="000000"/>
          <w:sz w:val="20"/>
          <w:szCs w:val="20"/>
        </w:rPr>
        <w:t>😎</w:t>
      </w:r>
    </w:p>
    <w:p w14:paraId="10580757" w14:textId="77777777" w:rsidR="00256EDD" w:rsidRPr="00303A7B" w:rsidRDefault="00256EDD" w:rsidP="00256EDD">
      <w:pPr>
        <w:pStyle w:val="NormalWeb"/>
        <w:numPr>
          <w:ilvl w:val="0"/>
          <w:numId w:val="3"/>
        </w:numPr>
        <w:spacing w:before="0" w:beforeAutospacing="0" w:after="120" w:afterAutospacing="0"/>
        <w:textAlignment w:val="baseline"/>
        <w:rPr>
          <w:rFonts w:ascii="Poppins Light" w:hAnsi="Poppins Light" w:cs="Poppins Light"/>
          <w:color w:val="000000"/>
          <w:sz w:val="20"/>
          <w:szCs w:val="20"/>
        </w:rPr>
      </w:pPr>
      <w:r w:rsidRPr="00303A7B">
        <w:rPr>
          <w:rFonts w:ascii="Poppins" w:hAnsi="Poppins" w:cs="Poppins"/>
          <w:b/>
          <w:bCs/>
          <w:color w:val="000000"/>
          <w:sz w:val="20"/>
          <w:szCs w:val="20"/>
        </w:rPr>
        <w:t>Avoid formality for the sake of formality.</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In general, follow AP style and ensure copy is correct and clear, but strive for copy that reads like a comfortable and casual conversation. </w:t>
      </w:r>
    </w:p>
    <w:p w14:paraId="1C1E5A84" w14:textId="77777777" w:rsidR="00256EDD" w:rsidRPr="00303A7B" w:rsidRDefault="00256EDD" w:rsidP="00256EDD">
      <w:pPr>
        <w:pStyle w:val="NormalWeb"/>
        <w:numPr>
          <w:ilvl w:val="0"/>
          <w:numId w:val="3"/>
        </w:numPr>
        <w:spacing w:before="0" w:beforeAutospacing="0" w:after="120" w:afterAutospacing="0"/>
        <w:textAlignment w:val="baseline"/>
        <w:rPr>
          <w:rFonts w:ascii="Poppins Light" w:hAnsi="Poppins Light" w:cs="Poppins Light"/>
          <w:color w:val="000000"/>
          <w:sz w:val="20"/>
          <w:szCs w:val="20"/>
        </w:rPr>
      </w:pPr>
      <w:r w:rsidRPr="00303A7B">
        <w:rPr>
          <w:rFonts w:ascii="Poppins" w:hAnsi="Poppins" w:cs="Poppins"/>
          <w:b/>
          <w:bCs/>
          <w:color w:val="000000"/>
          <w:sz w:val="20"/>
          <w:szCs w:val="20"/>
        </w:rPr>
        <w:t>Write from the heart AND the head.</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Balance speaking to the readers’ emotions and their logic.</w:t>
      </w:r>
    </w:p>
    <w:p w14:paraId="53833F7C" w14:textId="77777777" w:rsidR="00256EDD" w:rsidRPr="00303A7B" w:rsidRDefault="00256EDD" w:rsidP="00256EDD">
      <w:pPr>
        <w:pStyle w:val="NormalWeb"/>
        <w:numPr>
          <w:ilvl w:val="0"/>
          <w:numId w:val="3"/>
        </w:numPr>
        <w:spacing w:before="0" w:beforeAutospacing="0" w:after="120" w:afterAutospacing="0"/>
        <w:textAlignment w:val="baseline"/>
        <w:rPr>
          <w:rFonts w:ascii="Poppins" w:hAnsi="Poppins" w:cs="Poppins"/>
          <w:color w:val="000000"/>
          <w:sz w:val="20"/>
          <w:szCs w:val="20"/>
        </w:rPr>
      </w:pPr>
      <w:r w:rsidRPr="00303A7B">
        <w:rPr>
          <w:rFonts w:ascii="Poppins" w:hAnsi="Poppins" w:cs="Poppins"/>
          <w:b/>
          <w:bCs/>
          <w:color w:val="000000"/>
          <w:sz w:val="20"/>
          <w:szCs w:val="20"/>
        </w:rPr>
        <w:t>Cite your sources</w:t>
      </w:r>
      <w:r w:rsidRPr="00303A7B">
        <w:rPr>
          <w:rFonts w:ascii="Poppins" w:hAnsi="Poppins" w:cs="Poppins"/>
          <w:color w:val="000000"/>
          <w:sz w:val="20"/>
          <w:szCs w:val="20"/>
        </w:rPr>
        <w:t xml:space="preserve"> </w:t>
      </w:r>
      <w:r w:rsidRPr="00303A7B">
        <w:rPr>
          <w:rFonts w:ascii="Poppins Light" w:hAnsi="Poppins Light" w:cs="Poppins Light"/>
          <w:color w:val="000000"/>
          <w:sz w:val="20"/>
          <w:szCs w:val="20"/>
        </w:rPr>
        <w:t>if you choose to reference outside research or data.</w:t>
      </w:r>
    </w:p>
    <w:p w14:paraId="6D276776" w14:textId="77777777" w:rsidR="00256EDD" w:rsidRPr="00256EDD" w:rsidRDefault="00256EDD" w:rsidP="00303A7B">
      <w:pPr>
        <w:pStyle w:val="Heading2"/>
        <w:spacing w:before="360"/>
        <w:rPr>
          <w:rFonts w:ascii="Times New Roman" w:hAnsi="Times New Roman" w:cs="Times New Roman"/>
          <w:b/>
          <w:bCs/>
          <w:color w:val="auto"/>
          <w:sz w:val="24"/>
          <w:szCs w:val="24"/>
        </w:rPr>
      </w:pPr>
      <w:r w:rsidRPr="00256EDD">
        <w:rPr>
          <w:rFonts w:ascii="Poppins" w:hAnsi="Poppins" w:cs="Poppins"/>
          <w:b/>
          <w:bCs/>
          <w:color w:val="0068BF"/>
          <w:sz w:val="24"/>
          <w:szCs w:val="24"/>
        </w:rPr>
        <w:t>DON’T:</w:t>
      </w:r>
    </w:p>
    <w:p w14:paraId="1BB91DE5" w14:textId="77777777" w:rsidR="00256EDD" w:rsidRPr="00303A7B" w:rsidRDefault="00256EDD" w:rsidP="00256EDD">
      <w:pPr>
        <w:pStyle w:val="NormalWeb"/>
        <w:numPr>
          <w:ilvl w:val="0"/>
          <w:numId w:val="4"/>
        </w:numPr>
        <w:spacing w:before="0" w:beforeAutospacing="0" w:after="120" w:afterAutospacing="0"/>
        <w:textAlignment w:val="baseline"/>
        <w:rPr>
          <w:rFonts w:ascii="Poppins Light" w:hAnsi="Poppins Light" w:cs="Poppins Light"/>
          <w:color w:val="000000"/>
          <w:sz w:val="20"/>
          <w:szCs w:val="20"/>
        </w:rPr>
      </w:pPr>
      <w:r w:rsidRPr="00303A7B">
        <w:rPr>
          <w:rFonts w:ascii="Poppins" w:hAnsi="Poppins" w:cs="Poppins"/>
          <w:b/>
          <w:bCs/>
          <w:color w:val="000000"/>
          <w:sz w:val="20"/>
          <w:szCs w:val="20"/>
        </w:rPr>
        <w:t xml:space="preserve">Sacrifice clarity for cleverness. </w:t>
      </w:r>
      <w:r w:rsidRPr="00303A7B">
        <w:rPr>
          <w:rFonts w:ascii="Poppins Light" w:hAnsi="Poppins Light" w:cs="Poppins Light"/>
          <w:color w:val="000000"/>
          <w:sz w:val="20"/>
          <w:szCs w:val="20"/>
        </w:rPr>
        <w:t>The goal here is to make iPEC accessible for internal and external audiences alike. </w:t>
      </w:r>
    </w:p>
    <w:p w14:paraId="1AADF28E" w14:textId="77777777" w:rsidR="00303A7B" w:rsidRDefault="00256EDD" w:rsidP="00303A7B">
      <w:pPr>
        <w:pStyle w:val="NormalWeb"/>
        <w:numPr>
          <w:ilvl w:val="0"/>
          <w:numId w:val="4"/>
        </w:numPr>
        <w:spacing w:before="0" w:beforeAutospacing="0" w:after="120" w:afterAutospacing="0"/>
        <w:textAlignment w:val="baseline"/>
        <w:rPr>
          <w:rFonts w:ascii="Poppins Light" w:hAnsi="Poppins Light" w:cs="Poppins Light"/>
          <w:color w:val="000000"/>
          <w:sz w:val="20"/>
          <w:szCs w:val="20"/>
        </w:rPr>
      </w:pPr>
      <w:r w:rsidRPr="00303A7B">
        <w:rPr>
          <w:rFonts w:ascii="Poppins" w:hAnsi="Poppins" w:cs="Poppins"/>
          <w:b/>
          <w:bCs/>
          <w:color w:val="000000"/>
          <w:sz w:val="20"/>
          <w:szCs w:val="20"/>
        </w:rPr>
        <w:t xml:space="preserve">Overuse capitalized letters or punctuation to make a point. </w:t>
      </w:r>
      <w:r w:rsidRPr="00303A7B">
        <w:rPr>
          <w:rFonts w:ascii="Poppins Light" w:hAnsi="Poppins Light" w:cs="Poppins Light"/>
          <w:color w:val="000000"/>
          <w:sz w:val="20"/>
          <w:szCs w:val="20"/>
        </w:rPr>
        <w:t>Excitement can be crafted through words.</w:t>
      </w:r>
    </w:p>
    <w:p w14:paraId="3C3F80E5" w14:textId="72A40DAF" w:rsidR="007D5D39" w:rsidRPr="00303A7B" w:rsidRDefault="00256EDD" w:rsidP="00303A7B">
      <w:pPr>
        <w:pStyle w:val="NormalWeb"/>
        <w:numPr>
          <w:ilvl w:val="0"/>
          <w:numId w:val="4"/>
        </w:numPr>
        <w:spacing w:before="0" w:beforeAutospacing="0" w:after="120" w:afterAutospacing="0"/>
        <w:textAlignment w:val="baseline"/>
        <w:rPr>
          <w:rFonts w:ascii="Poppins Light" w:hAnsi="Poppins Light" w:cs="Poppins Light"/>
          <w:color w:val="000000"/>
          <w:sz w:val="20"/>
          <w:szCs w:val="20"/>
        </w:rPr>
      </w:pPr>
      <w:r w:rsidRPr="00303A7B">
        <w:rPr>
          <w:rFonts w:ascii="Poppins" w:hAnsi="Poppins" w:cs="Poppins"/>
          <w:b/>
          <w:bCs/>
          <w:color w:val="000000"/>
          <w:sz w:val="20"/>
          <w:szCs w:val="20"/>
        </w:rPr>
        <w:t xml:space="preserve">Use passive or lukewarm language. </w:t>
      </w:r>
      <w:r w:rsidRPr="00303A7B">
        <w:rPr>
          <w:rFonts w:ascii="Poppins Light" w:hAnsi="Poppins Light" w:cs="Poppins Light"/>
          <w:color w:val="000000"/>
          <w:sz w:val="20"/>
          <w:szCs w:val="20"/>
        </w:rPr>
        <w:t>When using active language to bring movement and life (and energy!) to your writing, allow for nuance but hold firm to your message and values.</w:t>
      </w:r>
    </w:p>
    <w:sectPr w:rsidR="007D5D39" w:rsidRPr="00303A7B" w:rsidSect="00464DDB">
      <w:headerReference w:type="first" r:id="rId24"/>
      <w:pgSz w:w="11906" w:h="16838"/>
      <w:pgMar w:top="1440" w:right="1111" w:bottom="862" w:left="115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A41C" w14:textId="77777777" w:rsidR="00464DDB" w:rsidRDefault="00464DDB" w:rsidP="00256EDD">
      <w:r>
        <w:separator/>
      </w:r>
    </w:p>
  </w:endnote>
  <w:endnote w:type="continuationSeparator" w:id="0">
    <w:p w14:paraId="5347E66D" w14:textId="77777777" w:rsidR="00464DDB" w:rsidRDefault="00464DDB" w:rsidP="0025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Apple Color Emoji">
    <w:panose1 w:val="00000000000000000000"/>
    <w:charset w:val="00"/>
    <w:family w:val="auto"/>
    <w:pitch w:val="variable"/>
    <w:sig w:usb0="00000003" w:usb1="18000000" w:usb2="14000000" w:usb3="00000000" w:csb0="00000001" w:csb1="00000000"/>
  </w:font>
  <w:font w:name="Poppins SemiBold">
    <w:panose1 w:val="00000700000000000000"/>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645F" w14:textId="77777777" w:rsidR="00464DDB" w:rsidRDefault="00464DDB" w:rsidP="00256EDD">
      <w:r>
        <w:separator/>
      </w:r>
    </w:p>
  </w:footnote>
  <w:footnote w:type="continuationSeparator" w:id="0">
    <w:p w14:paraId="03E44A91" w14:textId="77777777" w:rsidR="00464DDB" w:rsidRDefault="00464DDB" w:rsidP="0025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7FEF" w14:textId="6DCFBEAD" w:rsidR="00303A7B" w:rsidRDefault="00303A7B">
    <w:pPr>
      <w:pStyle w:val="Header"/>
    </w:pPr>
    <w:r>
      <w:rPr>
        <w:noProof/>
        <w14:ligatures w14:val="standardContextual"/>
      </w:rPr>
      <w:drawing>
        <wp:inline distT="0" distB="0" distL="0" distR="0" wp14:anchorId="55D2DD3F" wp14:editId="6D6D28E4">
          <wp:extent cx="1028700" cy="585802"/>
          <wp:effectExtent l="0" t="0" r="0" b="0"/>
          <wp:docPr id="198565966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5966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4058" cy="611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DBA"/>
    <w:multiLevelType w:val="multilevel"/>
    <w:tmpl w:val="B1BA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05BB"/>
    <w:multiLevelType w:val="multilevel"/>
    <w:tmpl w:val="16BC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8637B"/>
    <w:multiLevelType w:val="multilevel"/>
    <w:tmpl w:val="3F34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74F06"/>
    <w:multiLevelType w:val="multilevel"/>
    <w:tmpl w:val="D8001AD8"/>
    <w:lvl w:ilvl="0">
      <w:start w:val="1"/>
      <w:numFmt w:val="bullet"/>
      <w:lvlText w:val=""/>
      <w:lvlJc w:val="left"/>
      <w:pPr>
        <w:tabs>
          <w:tab w:val="num" w:pos="1494"/>
        </w:tabs>
        <w:ind w:left="1494" w:hanging="360"/>
      </w:pPr>
      <w:rPr>
        <w:rFonts w:ascii="Symbol" w:hAnsi="Symbol" w:hint="default"/>
        <w:sz w:val="20"/>
      </w:rPr>
    </w:lvl>
    <w:lvl w:ilvl="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num w:numId="1" w16cid:durableId="541943974">
    <w:abstractNumId w:val="3"/>
  </w:num>
  <w:num w:numId="2" w16cid:durableId="1255818535">
    <w:abstractNumId w:val="0"/>
  </w:num>
  <w:num w:numId="3" w16cid:durableId="197401125">
    <w:abstractNumId w:val="2"/>
  </w:num>
  <w:num w:numId="4" w16cid:durableId="247928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42"/>
    <w:rsid w:val="000F52A3"/>
    <w:rsid w:val="001B053D"/>
    <w:rsid w:val="0023402D"/>
    <w:rsid w:val="0023636F"/>
    <w:rsid w:val="00256EDD"/>
    <w:rsid w:val="00303A7B"/>
    <w:rsid w:val="00402478"/>
    <w:rsid w:val="00464DDB"/>
    <w:rsid w:val="005A2B92"/>
    <w:rsid w:val="00680199"/>
    <w:rsid w:val="00733A34"/>
    <w:rsid w:val="007D5D39"/>
    <w:rsid w:val="008C2471"/>
    <w:rsid w:val="009C3718"/>
    <w:rsid w:val="00B17258"/>
    <w:rsid w:val="00D1528E"/>
    <w:rsid w:val="00D71ED5"/>
    <w:rsid w:val="00DD21ED"/>
    <w:rsid w:val="00F2155A"/>
    <w:rsid w:val="00FA7642"/>
    <w:rsid w:val="00FC6AF3"/>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B5CE"/>
  <w15:chartTrackingRefBased/>
  <w15:docId w15:val="{1201CDA2-A4AC-6447-9268-F64CC0DD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3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A7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7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6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6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6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6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7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642"/>
    <w:rPr>
      <w:rFonts w:eastAsiaTheme="majorEastAsia" w:cstheme="majorBidi"/>
      <w:color w:val="272727" w:themeColor="text1" w:themeTint="D8"/>
    </w:rPr>
  </w:style>
  <w:style w:type="paragraph" w:styleId="Title">
    <w:name w:val="Title"/>
    <w:basedOn w:val="Normal"/>
    <w:next w:val="Normal"/>
    <w:link w:val="TitleChar"/>
    <w:uiPriority w:val="10"/>
    <w:qFormat/>
    <w:rsid w:val="00FA76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642"/>
    <w:pPr>
      <w:spacing w:before="160"/>
      <w:jc w:val="center"/>
    </w:pPr>
    <w:rPr>
      <w:i/>
      <w:iCs/>
      <w:color w:val="404040" w:themeColor="text1" w:themeTint="BF"/>
    </w:rPr>
  </w:style>
  <w:style w:type="character" w:customStyle="1" w:styleId="QuoteChar">
    <w:name w:val="Quote Char"/>
    <w:basedOn w:val="DefaultParagraphFont"/>
    <w:link w:val="Quote"/>
    <w:uiPriority w:val="29"/>
    <w:rsid w:val="00FA7642"/>
    <w:rPr>
      <w:i/>
      <w:iCs/>
      <w:color w:val="404040" w:themeColor="text1" w:themeTint="BF"/>
    </w:rPr>
  </w:style>
  <w:style w:type="paragraph" w:styleId="ListParagraph">
    <w:name w:val="List Paragraph"/>
    <w:basedOn w:val="Normal"/>
    <w:uiPriority w:val="34"/>
    <w:qFormat/>
    <w:rsid w:val="00FA7642"/>
    <w:pPr>
      <w:ind w:left="720"/>
      <w:contextualSpacing/>
    </w:pPr>
  </w:style>
  <w:style w:type="character" w:styleId="IntenseEmphasis">
    <w:name w:val="Intense Emphasis"/>
    <w:basedOn w:val="DefaultParagraphFont"/>
    <w:uiPriority w:val="21"/>
    <w:qFormat/>
    <w:rsid w:val="00FA7642"/>
    <w:rPr>
      <w:i/>
      <w:iCs/>
      <w:color w:val="0F4761" w:themeColor="accent1" w:themeShade="BF"/>
    </w:rPr>
  </w:style>
  <w:style w:type="paragraph" w:styleId="IntenseQuote">
    <w:name w:val="Intense Quote"/>
    <w:basedOn w:val="Normal"/>
    <w:next w:val="Normal"/>
    <w:link w:val="IntenseQuoteChar"/>
    <w:uiPriority w:val="30"/>
    <w:qFormat/>
    <w:rsid w:val="00FA7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642"/>
    <w:rPr>
      <w:i/>
      <w:iCs/>
      <w:color w:val="0F4761" w:themeColor="accent1" w:themeShade="BF"/>
    </w:rPr>
  </w:style>
  <w:style w:type="character" w:styleId="IntenseReference">
    <w:name w:val="Intense Reference"/>
    <w:basedOn w:val="DefaultParagraphFont"/>
    <w:uiPriority w:val="32"/>
    <w:qFormat/>
    <w:rsid w:val="00FA7642"/>
    <w:rPr>
      <w:b/>
      <w:bCs/>
      <w:smallCaps/>
      <w:color w:val="0F4761" w:themeColor="accent1" w:themeShade="BF"/>
      <w:spacing w:val="5"/>
    </w:rPr>
  </w:style>
  <w:style w:type="paragraph" w:styleId="NormalWeb">
    <w:name w:val="Normal (Web)"/>
    <w:basedOn w:val="Normal"/>
    <w:uiPriority w:val="99"/>
    <w:unhideWhenUsed/>
    <w:rsid w:val="00FA7642"/>
    <w:pPr>
      <w:spacing w:before="100" w:beforeAutospacing="1" w:after="100" w:afterAutospacing="1"/>
    </w:pPr>
  </w:style>
  <w:style w:type="character" w:styleId="Hyperlink">
    <w:name w:val="Hyperlink"/>
    <w:basedOn w:val="DefaultParagraphFont"/>
    <w:uiPriority w:val="99"/>
    <w:unhideWhenUsed/>
    <w:rsid w:val="00FA7642"/>
    <w:rPr>
      <w:color w:val="0000FF"/>
      <w:u w:val="single"/>
    </w:rPr>
  </w:style>
  <w:style w:type="paragraph" w:styleId="Header">
    <w:name w:val="header"/>
    <w:basedOn w:val="Normal"/>
    <w:link w:val="HeaderChar"/>
    <w:uiPriority w:val="99"/>
    <w:unhideWhenUsed/>
    <w:rsid w:val="00256EDD"/>
    <w:pPr>
      <w:tabs>
        <w:tab w:val="center" w:pos="4513"/>
        <w:tab w:val="right" w:pos="9026"/>
      </w:tabs>
    </w:pPr>
  </w:style>
  <w:style w:type="character" w:customStyle="1" w:styleId="HeaderChar">
    <w:name w:val="Header Char"/>
    <w:basedOn w:val="DefaultParagraphFont"/>
    <w:link w:val="Header"/>
    <w:uiPriority w:val="99"/>
    <w:rsid w:val="00256EDD"/>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256EDD"/>
    <w:pPr>
      <w:tabs>
        <w:tab w:val="center" w:pos="4513"/>
        <w:tab w:val="right" w:pos="9026"/>
      </w:tabs>
    </w:pPr>
  </w:style>
  <w:style w:type="character" w:customStyle="1" w:styleId="FooterChar">
    <w:name w:val="Footer Char"/>
    <w:basedOn w:val="DefaultParagraphFont"/>
    <w:link w:val="Footer"/>
    <w:uiPriority w:val="99"/>
    <w:rsid w:val="00256EDD"/>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23402D"/>
    <w:rPr>
      <w:color w:val="605E5C"/>
      <w:shd w:val="clear" w:color="auto" w:fill="E1DFDD"/>
    </w:rPr>
  </w:style>
  <w:style w:type="character" w:styleId="FollowedHyperlink">
    <w:name w:val="FollowedHyperlink"/>
    <w:basedOn w:val="DefaultParagraphFont"/>
    <w:uiPriority w:val="99"/>
    <w:semiHidden/>
    <w:unhideWhenUsed/>
    <w:rsid w:val="002340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4621">
      <w:bodyDiv w:val="1"/>
      <w:marLeft w:val="0"/>
      <w:marRight w:val="0"/>
      <w:marTop w:val="0"/>
      <w:marBottom w:val="0"/>
      <w:divBdr>
        <w:top w:val="none" w:sz="0" w:space="0" w:color="auto"/>
        <w:left w:val="none" w:sz="0" w:space="0" w:color="auto"/>
        <w:bottom w:val="none" w:sz="0" w:space="0" w:color="auto"/>
        <w:right w:val="none" w:sz="0" w:space="0" w:color="auto"/>
      </w:divBdr>
    </w:div>
    <w:div w:id="430322849">
      <w:bodyDiv w:val="1"/>
      <w:marLeft w:val="0"/>
      <w:marRight w:val="0"/>
      <w:marTop w:val="0"/>
      <w:marBottom w:val="0"/>
      <w:divBdr>
        <w:top w:val="none" w:sz="0" w:space="0" w:color="auto"/>
        <w:left w:val="none" w:sz="0" w:space="0" w:color="auto"/>
        <w:bottom w:val="none" w:sz="0" w:space="0" w:color="auto"/>
        <w:right w:val="none" w:sz="0" w:space="0" w:color="auto"/>
      </w:divBdr>
    </w:div>
    <w:div w:id="444889893">
      <w:bodyDiv w:val="1"/>
      <w:marLeft w:val="0"/>
      <w:marRight w:val="0"/>
      <w:marTop w:val="0"/>
      <w:marBottom w:val="0"/>
      <w:divBdr>
        <w:top w:val="none" w:sz="0" w:space="0" w:color="auto"/>
        <w:left w:val="none" w:sz="0" w:space="0" w:color="auto"/>
        <w:bottom w:val="none" w:sz="0" w:space="0" w:color="auto"/>
        <w:right w:val="none" w:sz="0" w:space="0" w:color="auto"/>
      </w:divBdr>
    </w:div>
    <w:div w:id="629166038">
      <w:bodyDiv w:val="1"/>
      <w:marLeft w:val="0"/>
      <w:marRight w:val="0"/>
      <w:marTop w:val="0"/>
      <w:marBottom w:val="0"/>
      <w:divBdr>
        <w:top w:val="none" w:sz="0" w:space="0" w:color="auto"/>
        <w:left w:val="none" w:sz="0" w:space="0" w:color="auto"/>
        <w:bottom w:val="none" w:sz="0" w:space="0" w:color="auto"/>
        <w:right w:val="none" w:sz="0" w:space="0" w:color="auto"/>
      </w:divBdr>
    </w:div>
    <w:div w:id="861744141">
      <w:bodyDiv w:val="1"/>
      <w:marLeft w:val="0"/>
      <w:marRight w:val="0"/>
      <w:marTop w:val="0"/>
      <w:marBottom w:val="0"/>
      <w:divBdr>
        <w:top w:val="none" w:sz="0" w:space="0" w:color="auto"/>
        <w:left w:val="none" w:sz="0" w:space="0" w:color="auto"/>
        <w:bottom w:val="none" w:sz="0" w:space="0" w:color="auto"/>
        <w:right w:val="none" w:sz="0" w:space="0" w:color="auto"/>
      </w:divBdr>
    </w:div>
    <w:div w:id="1399010133">
      <w:bodyDiv w:val="1"/>
      <w:marLeft w:val="0"/>
      <w:marRight w:val="0"/>
      <w:marTop w:val="0"/>
      <w:marBottom w:val="0"/>
      <w:divBdr>
        <w:top w:val="none" w:sz="0" w:space="0" w:color="auto"/>
        <w:left w:val="none" w:sz="0" w:space="0" w:color="auto"/>
        <w:bottom w:val="none" w:sz="0" w:space="0" w:color="auto"/>
        <w:right w:val="none" w:sz="0" w:space="0" w:color="auto"/>
      </w:divBdr>
    </w:div>
    <w:div w:id="1645575740">
      <w:bodyDiv w:val="1"/>
      <w:marLeft w:val="0"/>
      <w:marRight w:val="0"/>
      <w:marTop w:val="0"/>
      <w:marBottom w:val="0"/>
      <w:divBdr>
        <w:top w:val="none" w:sz="0" w:space="0" w:color="auto"/>
        <w:left w:val="none" w:sz="0" w:space="0" w:color="auto"/>
        <w:bottom w:val="none" w:sz="0" w:space="0" w:color="auto"/>
        <w:right w:val="none" w:sz="0" w:space="0" w:color="auto"/>
      </w:divBdr>
    </w:div>
    <w:div w:id="213825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eccoaching.com/" TargetMode="External"/><Relationship Id="rId13" Type="http://schemas.openxmlformats.org/officeDocument/2006/relationships/hyperlink" Target="https://www.ipeccoaching.com/energy-leadership-index"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svg"/><Relationship Id="rId7" Type="http://schemas.openxmlformats.org/officeDocument/2006/relationships/image" Target="media/image1.png"/><Relationship Id="rId12" Type="http://schemas.openxmlformats.org/officeDocument/2006/relationships/hyperlink" Target="https://go.ipeccoaching.com/eli-toolkit" TargetMode="External"/><Relationship Id="rId17" Type="http://schemas.openxmlformats.org/officeDocument/2006/relationships/image" Target="media/image5.sv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peccoaching.com/energy-leadership-index" TargetMode="External"/><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7.svg"/><Relationship Id="rId4" Type="http://schemas.openxmlformats.org/officeDocument/2006/relationships/webSettings" Target="webSettings.xml"/><Relationship Id="rId9" Type="http://schemas.openxmlformats.org/officeDocument/2006/relationships/hyperlink" Target="https://www.ipeccoaching.com/" TargetMode="External"/><Relationship Id="rId14" Type="http://schemas.openxmlformats.org/officeDocument/2006/relationships/hyperlink" Target="https://go.ipeccoaching.com/eli-toolkit" TargetMode="External"/><Relationship Id="rId22" Type="http://schemas.openxmlformats.org/officeDocument/2006/relationships/hyperlink" Target="https://www.canva.com/design/DAF-LFFFGG8/WBiTa4M7eBRwcP1LTxOdWw/view?utm_content=DAF-LFFFGG8&amp;utm_campaign=designshare&amp;utm_medium=link&amp;utm_source=publishsharelink&amp;mode=p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Minnaar</dc:creator>
  <cp:keywords/>
  <dc:description/>
  <cp:lastModifiedBy>Lauren Minnaar</cp:lastModifiedBy>
  <cp:revision>2</cp:revision>
  <dcterms:created xsi:type="dcterms:W3CDTF">2024-04-09T10:58:00Z</dcterms:created>
  <dcterms:modified xsi:type="dcterms:W3CDTF">2024-04-09T10:58:00Z</dcterms:modified>
</cp:coreProperties>
</file>